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A289" w14:textId="2B6DFF92" w:rsidR="00165B7F" w:rsidRDefault="006F103C" w:rsidP="0003282D">
      <w:pPr>
        <w:pStyle w:val="Heading1"/>
      </w:pPr>
      <w:r>
        <w:t>Week One</w:t>
      </w:r>
    </w:p>
    <w:tbl>
      <w:tblPr>
        <w:tblStyle w:val="GridTable2"/>
        <w:tblW w:w="0" w:type="auto"/>
        <w:tblLook w:val="0420" w:firstRow="1" w:lastRow="0" w:firstColumn="0" w:lastColumn="0" w:noHBand="0" w:noVBand="1"/>
      </w:tblPr>
      <w:tblGrid>
        <w:gridCol w:w="3116"/>
        <w:gridCol w:w="3117"/>
        <w:gridCol w:w="3117"/>
      </w:tblGrid>
      <w:tr w:rsidR="00296235" w14:paraId="40ED1849" w14:textId="77777777" w:rsidTr="00AB27DF">
        <w:trPr>
          <w:cnfStyle w:val="100000000000" w:firstRow="1" w:lastRow="0" w:firstColumn="0" w:lastColumn="0" w:oddVBand="0" w:evenVBand="0" w:oddHBand="0" w:evenHBand="0" w:firstRowFirstColumn="0" w:firstRowLastColumn="0" w:lastRowFirstColumn="0" w:lastRowLastColumn="0"/>
        </w:trPr>
        <w:tc>
          <w:tcPr>
            <w:tcW w:w="3116" w:type="dxa"/>
            <w:vAlign w:val="center"/>
          </w:tcPr>
          <w:p w14:paraId="13144CE7" w14:textId="34608177" w:rsidR="00296235" w:rsidRDefault="005A2568" w:rsidP="00AB27DF">
            <w:pPr>
              <w:ind w:firstLine="0"/>
              <w:jc w:val="center"/>
            </w:pPr>
            <w:r>
              <w:t>Date</w:t>
            </w:r>
          </w:p>
        </w:tc>
        <w:tc>
          <w:tcPr>
            <w:tcW w:w="3117" w:type="dxa"/>
            <w:vAlign w:val="center"/>
          </w:tcPr>
          <w:p w14:paraId="0CD6ED52" w14:textId="755390B6" w:rsidR="00296235" w:rsidRDefault="005A2568" w:rsidP="00AB27DF">
            <w:pPr>
              <w:ind w:firstLine="0"/>
              <w:jc w:val="center"/>
            </w:pPr>
            <w:r>
              <w:t>Day</w:t>
            </w:r>
          </w:p>
        </w:tc>
        <w:tc>
          <w:tcPr>
            <w:tcW w:w="3117" w:type="dxa"/>
            <w:vAlign w:val="center"/>
          </w:tcPr>
          <w:p w14:paraId="2C5B2D7E" w14:textId="21E39832" w:rsidR="00296235" w:rsidRDefault="005A2568" w:rsidP="00AB27DF">
            <w:pPr>
              <w:ind w:firstLine="0"/>
              <w:jc w:val="center"/>
            </w:pPr>
            <w:r>
              <w:t>Reading</w:t>
            </w:r>
          </w:p>
        </w:tc>
      </w:tr>
      <w:tr w:rsidR="00296235" w14:paraId="641686F4" w14:textId="77777777" w:rsidTr="00AB27DF">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62C9765E" w14:textId="10DBA2A3" w:rsidR="00296235" w:rsidRDefault="00AB27DF" w:rsidP="00AB27DF">
            <w:pPr>
              <w:ind w:firstLine="0"/>
              <w:jc w:val="center"/>
            </w:pPr>
            <w:r>
              <w:t>February 10</w:t>
            </w:r>
          </w:p>
        </w:tc>
        <w:tc>
          <w:tcPr>
            <w:tcW w:w="3117" w:type="dxa"/>
            <w:vAlign w:val="center"/>
          </w:tcPr>
          <w:p w14:paraId="65CEE9C9" w14:textId="511B4ADB" w:rsidR="00296235" w:rsidRDefault="00AB27DF" w:rsidP="00AB27DF">
            <w:pPr>
              <w:ind w:firstLine="0"/>
              <w:jc w:val="center"/>
            </w:pPr>
            <w:r>
              <w:t>Wednesday</w:t>
            </w:r>
          </w:p>
        </w:tc>
        <w:tc>
          <w:tcPr>
            <w:tcW w:w="3117" w:type="dxa"/>
            <w:vAlign w:val="center"/>
          </w:tcPr>
          <w:p w14:paraId="4DEBA49A" w14:textId="74D4247B" w:rsidR="00296235" w:rsidRDefault="00AB27DF" w:rsidP="00AB27DF">
            <w:pPr>
              <w:ind w:firstLine="0"/>
              <w:jc w:val="center"/>
            </w:pPr>
            <w:r>
              <w:t>Mark 1:1-13</w:t>
            </w:r>
          </w:p>
        </w:tc>
      </w:tr>
      <w:tr w:rsidR="00AB27DF" w14:paraId="56E6E765" w14:textId="77777777" w:rsidTr="00AB27DF">
        <w:tc>
          <w:tcPr>
            <w:tcW w:w="3116" w:type="dxa"/>
            <w:vAlign w:val="center"/>
          </w:tcPr>
          <w:p w14:paraId="101A6DDC" w14:textId="54FB08A0" w:rsidR="00AB27DF" w:rsidRDefault="00AB27DF" w:rsidP="00AB27DF">
            <w:pPr>
              <w:ind w:firstLine="0"/>
              <w:jc w:val="center"/>
            </w:pPr>
            <w:r>
              <w:t>February 11</w:t>
            </w:r>
          </w:p>
        </w:tc>
        <w:tc>
          <w:tcPr>
            <w:tcW w:w="3117" w:type="dxa"/>
            <w:vAlign w:val="center"/>
          </w:tcPr>
          <w:p w14:paraId="60F54419" w14:textId="734800C7" w:rsidR="00AB27DF" w:rsidRDefault="00AB27DF" w:rsidP="00AB27DF">
            <w:pPr>
              <w:ind w:firstLine="0"/>
              <w:jc w:val="center"/>
            </w:pPr>
            <w:r>
              <w:t>Thursday</w:t>
            </w:r>
          </w:p>
        </w:tc>
        <w:tc>
          <w:tcPr>
            <w:tcW w:w="3117" w:type="dxa"/>
            <w:vAlign w:val="center"/>
          </w:tcPr>
          <w:p w14:paraId="3C424F3F" w14:textId="09888B48" w:rsidR="00AB27DF" w:rsidRDefault="00AB27DF" w:rsidP="00AB27DF">
            <w:pPr>
              <w:ind w:firstLine="0"/>
              <w:jc w:val="center"/>
            </w:pPr>
            <w:r>
              <w:t>Mark 1:14-28</w:t>
            </w:r>
          </w:p>
        </w:tc>
      </w:tr>
      <w:tr w:rsidR="00AB27DF" w14:paraId="5821748F" w14:textId="77777777" w:rsidTr="00AB27DF">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4931F9F9" w14:textId="3D86D1EB" w:rsidR="00AB27DF" w:rsidRDefault="00AB27DF" w:rsidP="00AB27DF">
            <w:pPr>
              <w:ind w:firstLine="0"/>
              <w:jc w:val="center"/>
            </w:pPr>
            <w:r>
              <w:t>February 12</w:t>
            </w:r>
          </w:p>
        </w:tc>
        <w:tc>
          <w:tcPr>
            <w:tcW w:w="3117" w:type="dxa"/>
            <w:vAlign w:val="center"/>
          </w:tcPr>
          <w:p w14:paraId="1D4F9FF9" w14:textId="168189EA" w:rsidR="00AB27DF" w:rsidRDefault="00AB27DF" w:rsidP="00AB27DF">
            <w:pPr>
              <w:ind w:firstLine="0"/>
              <w:jc w:val="center"/>
            </w:pPr>
            <w:r>
              <w:t>Friday</w:t>
            </w:r>
          </w:p>
        </w:tc>
        <w:tc>
          <w:tcPr>
            <w:tcW w:w="3117" w:type="dxa"/>
            <w:vAlign w:val="center"/>
          </w:tcPr>
          <w:p w14:paraId="12B8D71F" w14:textId="565401BA" w:rsidR="00AB27DF" w:rsidRDefault="00AB27DF" w:rsidP="00AB27DF">
            <w:pPr>
              <w:ind w:firstLine="0"/>
              <w:jc w:val="center"/>
            </w:pPr>
            <w:r>
              <w:t>Mark 1:29-45</w:t>
            </w:r>
          </w:p>
        </w:tc>
      </w:tr>
      <w:tr w:rsidR="00AB27DF" w14:paraId="34F31477" w14:textId="77777777" w:rsidTr="00AB27DF">
        <w:tc>
          <w:tcPr>
            <w:tcW w:w="3116" w:type="dxa"/>
            <w:vAlign w:val="center"/>
          </w:tcPr>
          <w:p w14:paraId="492DDDF3" w14:textId="782FFE82" w:rsidR="00AB27DF" w:rsidRDefault="00AB27DF" w:rsidP="00AB27DF">
            <w:pPr>
              <w:ind w:firstLine="0"/>
              <w:jc w:val="center"/>
            </w:pPr>
            <w:r>
              <w:t>February 13</w:t>
            </w:r>
          </w:p>
        </w:tc>
        <w:tc>
          <w:tcPr>
            <w:tcW w:w="3117" w:type="dxa"/>
            <w:vAlign w:val="center"/>
          </w:tcPr>
          <w:p w14:paraId="7FA89FB2" w14:textId="6C64DF37" w:rsidR="00AB27DF" w:rsidRDefault="00AB27DF" w:rsidP="00AB27DF">
            <w:pPr>
              <w:ind w:firstLine="0"/>
              <w:jc w:val="center"/>
            </w:pPr>
            <w:r>
              <w:t>Saturday</w:t>
            </w:r>
          </w:p>
        </w:tc>
        <w:tc>
          <w:tcPr>
            <w:tcW w:w="3117" w:type="dxa"/>
            <w:vAlign w:val="center"/>
          </w:tcPr>
          <w:p w14:paraId="03036980" w14:textId="6FD31BBA" w:rsidR="00AB27DF" w:rsidRDefault="00AB27DF" w:rsidP="00AB27DF">
            <w:pPr>
              <w:ind w:firstLine="0"/>
              <w:jc w:val="center"/>
            </w:pPr>
            <w:r>
              <w:t>Mark 2:1-17</w:t>
            </w:r>
          </w:p>
        </w:tc>
      </w:tr>
    </w:tbl>
    <w:p w14:paraId="6BB6CF6C" w14:textId="4EEF7B3F" w:rsidR="005602FA" w:rsidRDefault="002A670B" w:rsidP="002A670B">
      <w:pPr>
        <w:pStyle w:val="Heading2"/>
      </w:pPr>
      <w:r>
        <w:t>Sunday Reflection</w:t>
      </w:r>
      <w:r w:rsidR="00AB27DF">
        <w:rPr>
          <w:rStyle w:val="FootnoteReference"/>
        </w:rPr>
        <w:footnoteReference w:id="1"/>
      </w:r>
    </w:p>
    <w:p w14:paraId="0EB41FA5" w14:textId="5EE03CF1" w:rsidR="002A670B" w:rsidRDefault="00AB27DF" w:rsidP="005602FA">
      <w:r>
        <w:t>Unlike the other Gospels, Mark jumps right into Jesus’ adult life and ministry, with his baptism by John, temptation in the wilderness, calling of the first disciples and numerous healings. The 62 verses read this week offer an intense, close-up view of Jesus’ early ministry. If these passages were all you knew of the Jesus story, what would your reaction be? Try to imagine yourself hearing this bit of ‘good news’ for the first time, and encountering Jesus afresh, without the baggage of centuries of conflict and myriad interpretations. Let the story of Jesus surprise and amaze you.</w:t>
      </w:r>
    </w:p>
    <w:p w14:paraId="080264C3" w14:textId="77777777" w:rsidR="00AB27DF" w:rsidRDefault="00AB27DF" w:rsidP="005602FA"/>
    <w:p w14:paraId="5B8EDAEA" w14:textId="12713C65" w:rsidR="00AB27DF" w:rsidRDefault="00AB27DF" w:rsidP="00AB27DF">
      <w:pPr>
        <w:pStyle w:val="LiturgyandPrayer"/>
        <w:rPr>
          <w:i/>
        </w:rPr>
      </w:pPr>
      <w:r w:rsidRPr="00AB27DF">
        <w:rPr>
          <w:i/>
        </w:rPr>
        <w:t>God, grant me fresh eyes to see Jesus like one of those first receiving the good news.</w:t>
      </w:r>
    </w:p>
    <w:p w14:paraId="0446AADA" w14:textId="77777777" w:rsidR="002E6121" w:rsidRDefault="002E6121">
      <w:pPr>
        <w:ind w:firstLine="0"/>
        <w:rPr>
          <w:b/>
          <w:sz w:val="32"/>
          <w:szCs w:val="32"/>
        </w:rPr>
      </w:pPr>
      <w:r>
        <w:br w:type="page"/>
      </w:r>
    </w:p>
    <w:p w14:paraId="7BF72CDC" w14:textId="549F4AE2" w:rsidR="00FC6744" w:rsidRDefault="006F103C" w:rsidP="00FC6744">
      <w:pPr>
        <w:pStyle w:val="Heading1"/>
      </w:pPr>
      <w:r>
        <w:lastRenderedPageBreak/>
        <w:t>Week Two</w:t>
      </w:r>
    </w:p>
    <w:tbl>
      <w:tblPr>
        <w:tblStyle w:val="GridTable2"/>
        <w:tblW w:w="0" w:type="auto"/>
        <w:tblLook w:val="0420" w:firstRow="1" w:lastRow="0" w:firstColumn="0" w:lastColumn="0" w:noHBand="0" w:noVBand="1"/>
      </w:tblPr>
      <w:tblGrid>
        <w:gridCol w:w="3116"/>
        <w:gridCol w:w="3117"/>
        <w:gridCol w:w="3117"/>
      </w:tblGrid>
      <w:tr w:rsidR="00FC6744" w14:paraId="276449A2" w14:textId="77777777" w:rsidTr="00E25253">
        <w:trPr>
          <w:cnfStyle w:val="100000000000" w:firstRow="1" w:lastRow="0" w:firstColumn="0" w:lastColumn="0" w:oddVBand="0" w:evenVBand="0" w:oddHBand="0" w:evenHBand="0" w:firstRowFirstColumn="0" w:firstRowLastColumn="0" w:lastRowFirstColumn="0" w:lastRowLastColumn="0"/>
        </w:trPr>
        <w:tc>
          <w:tcPr>
            <w:tcW w:w="3116" w:type="dxa"/>
            <w:vAlign w:val="center"/>
          </w:tcPr>
          <w:p w14:paraId="5480F625" w14:textId="77777777" w:rsidR="00FC6744" w:rsidRDefault="00FC6744" w:rsidP="00E25253">
            <w:pPr>
              <w:ind w:firstLine="0"/>
              <w:jc w:val="center"/>
            </w:pPr>
            <w:r>
              <w:t>Date</w:t>
            </w:r>
          </w:p>
        </w:tc>
        <w:tc>
          <w:tcPr>
            <w:tcW w:w="3117" w:type="dxa"/>
            <w:vAlign w:val="center"/>
          </w:tcPr>
          <w:p w14:paraId="726FDDF4" w14:textId="77777777" w:rsidR="00FC6744" w:rsidRDefault="00FC6744" w:rsidP="00E25253">
            <w:pPr>
              <w:ind w:firstLine="0"/>
              <w:jc w:val="center"/>
            </w:pPr>
            <w:r>
              <w:t>Day</w:t>
            </w:r>
          </w:p>
        </w:tc>
        <w:tc>
          <w:tcPr>
            <w:tcW w:w="3117" w:type="dxa"/>
            <w:vAlign w:val="center"/>
          </w:tcPr>
          <w:p w14:paraId="48A2C4CA" w14:textId="77777777" w:rsidR="00FC6744" w:rsidRDefault="00FC6744" w:rsidP="00E25253">
            <w:pPr>
              <w:ind w:firstLine="0"/>
              <w:jc w:val="center"/>
            </w:pPr>
            <w:r>
              <w:t>Reading</w:t>
            </w:r>
          </w:p>
        </w:tc>
      </w:tr>
      <w:tr w:rsidR="00FC6744" w14:paraId="31EC8001"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4D6993EF" w14:textId="7A61F75D" w:rsidR="00FC6744" w:rsidRDefault="00FC6744" w:rsidP="00E25253">
            <w:pPr>
              <w:ind w:firstLine="0"/>
              <w:jc w:val="center"/>
            </w:pPr>
            <w:r>
              <w:t>February 1</w:t>
            </w:r>
            <w:r w:rsidR="00395E06">
              <w:t>5</w:t>
            </w:r>
          </w:p>
        </w:tc>
        <w:tc>
          <w:tcPr>
            <w:tcW w:w="3117" w:type="dxa"/>
            <w:vAlign w:val="center"/>
          </w:tcPr>
          <w:p w14:paraId="665D079F" w14:textId="4E81F6FD" w:rsidR="00FC6744" w:rsidRDefault="00C17974" w:rsidP="00E25253">
            <w:pPr>
              <w:ind w:firstLine="0"/>
              <w:jc w:val="center"/>
            </w:pPr>
            <w:r>
              <w:t>Monday</w:t>
            </w:r>
          </w:p>
        </w:tc>
        <w:tc>
          <w:tcPr>
            <w:tcW w:w="3117" w:type="dxa"/>
            <w:vAlign w:val="center"/>
          </w:tcPr>
          <w:p w14:paraId="19FA49C3" w14:textId="0A6A7135" w:rsidR="00FC6744" w:rsidRDefault="00FC6744" w:rsidP="00A65187">
            <w:pPr>
              <w:ind w:firstLine="0"/>
              <w:jc w:val="center"/>
            </w:pPr>
            <w:r>
              <w:t xml:space="preserve">Mark </w:t>
            </w:r>
            <w:r w:rsidR="00A65187">
              <w:t>2:18-28</w:t>
            </w:r>
          </w:p>
        </w:tc>
      </w:tr>
      <w:tr w:rsidR="00FC6744" w14:paraId="01B94D27" w14:textId="77777777" w:rsidTr="00E25253">
        <w:tc>
          <w:tcPr>
            <w:tcW w:w="3116" w:type="dxa"/>
            <w:vAlign w:val="center"/>
          </w:tcPr>
          <w:p w14:paraId="58F768C0" w14:textId="2867CA50" w:rsidR="00FC6744" w:rsidRDefault="00FC6744" w:rsidP="00E25253">
            <w:pPr>
              <w:ind w:firstLine="0"/>
              <w:jc w:val="center"/>
            </w:pPr>
            <w:r>
              <w:t>February 1</w:t>
            </w:r>
            <w:r w:rsidR="00395E06">
              <w:t>6</w:t>
            </w:r>
          </w:p>
        </w:tc>
        <w:tc>
          <w:tcPr>
            <w:tcW w:w="3117" w:type="dxa"/>
            <w:vAlign w:val="center"/>
          </w:tcPr>
          <w:p w14:paraId="267A650B" w14:textId="2665723A" w:rsidR="00FC6744" w:rsidRDefault="00C17974" w:rsidP="00E25253">
            <w:pPr>
              <w:ind w:firstLine="0"/>
              <w:jc w:val="center"/>
            </w:pPr>
            <w:r>
              <w:t>Tuesday</w:t>
            </w:r>
          </w:p>
        </w:tc>
        <w:tc>
          <w:tcPr>
            <w:tcW w:w="3117" w:type="dxa"/>
            <w:vAlign w:val="center"/>
          </w:tcPr>
          <w:p w14:paraId="408321ED" w14:textId="15D78F66" w:rsidR="00FC6744" w:rsidRDefault="00A65187" w:rsidP="00E25253">
            <w:pPr>
              <w:ind w:firstLine="0"/>
              <w:jc w:val="center"/>
            </w:pPr>
            <w:r>
              <w:t>Mark 3:1-12</w:t>
            </w:r>
          </w:p>
        </w:tc>
      </w:tr>
      <w:tr w:rsidR="00FC6744" w14:paraId="3215C90A"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3CD192A8" w14:textId="327EE8C1" w:rsidR="00FC6744" w:rsidRDefault="00FC6744" w:rsidP="00E25253">
            <w:pPr>
              <w:ind w:firstLine="0"/>
              <w:jc w:val="center"/>
            </w:pPr>
            <w:r>
              <w:t>February 1</w:t>
            </w:r>
            <w:r w:rsidR="00395E06">
              <w:t>7</w:t>
            </w:r>
          </w:p>
        </w:tc>
        <w:tc>
          <w:tcPr>
            <w:tcW w:w="3117" w:type="dxa"/>
            <w:vAlign w:val="center"/>
          </w:tcPr>
          <w:p w14:paraId="4EF4076E" w14:textId="388117AB" w:rsidR="00FC6744" w:rsidRDefault="00C17974" w:rsidP="00E25253">
            <w:pPr>
              <w:ind w:firstLine="0"/>
              <w:jc w:val="center"/>
            </w:pPr>
            <w:r>
              <w:t>Wednesday</w:t>
            </w:r>
          </w:p>
        </w:tc>
        <w:tc>
          <w:tcPr>
            <w:tcW w:w="3117" w:type="dxa"/>
            <w:vAlign w:val="center"/>
          </w:tcPr>
          <w:p w14:paraId="02CDF3FC" w14:textId="19A82D82" w:rsidR="00FC6744" w:rsidRDefault="00A65187" w:rsidP="00E25253">
            <w:pPr>
              <w:ind w:firstLine="0"/>
              <w:jc w:val="center"/>
            </w:pPr>
            <w:r>
              <w:t>Mark 3:13-35</w:t>
            </w:r>
          </w:p>
        </w:tc>
      </w:tr>
      <w:tr w:rsidR="00FC6744" w14:paraId="2415836D" w14:textId="77777777" w:rsidTr="00E25253">
        <w:tc>
          <w:tcPr>
            <w:tcW w:w="3116" w:type="dxa"/>
            <w:vAlign w:val="center"/>
          </w:tcPr>
          <w:p w14:paraId="08CE4AD9" w14:textId="1B45FE4A" w:rsidR="00FC6744" w:rsidRDefault="00FC6744" w:rsidP="00E25253">
            <w:pPr>
              <w:ind w:firstLine="0"/>
              <w:jc w:val="center"/>
            </w:pPr>
            <w:r>
              <w:t>February 1</w:t>
            </w:r>
            <w:r w:rsidR="00395E06">
              <w:t>8</w:t>
            </w:r>
          </w:p>
        </w:tc>
        <w:tc>
          <w:tcPr>
            <w:tcW w:w="3117" w:type="dxa"/>
            <w:vAlign w:val="center"/>
          </w:tcPr>
          <w:p w14:paraId="6D1A1283" w14:textId="0243F55F" w:rsidR="00FC6744" w:rsidRDefault="00C17974" w:rsidP="00E25253">
            <w:pPr>
              <w:ind w:firstLine="0"/>
              <w:jc w:val="center"/>
            </w:pPr>
            <w:r>
              <w:t>Thursday</w:t>
            </w:r>
          </w:p>
        </w:tc>
        <w:tc>
          <w:tcPr>
            <w:tcW w:w="3117" w:type="dxa"/>
            <w:vAlign w:val="center"/>
          </w:tcPr>
          <w:p w14:paraId="1C4527D3" w14:textId="2143AFC9" w:rsidR="00FC6744" w:rsidRDefault="00A65187" w:rsidP="00E25253">
            <w:pPr>
              <w:ind w:firstLine="0"/>
              <w:jc w:val="center"/>
            </w:pPr>
            <w:r>
              <w:t>Mark 4:1-20</w:t>
            </w:r>
          </w:p>
        </w:tc>
      </w:tr>
      <w:tr w:rsidR="00C17974" w14:paraId="17279B4B"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634C2CC0" w14:textId="15D8ECB4" w:rsidR="00C17974" w:rsidRDefault="00FE4586" w:rsidP="00E25253">
            <w:pPr>
              <w:ind w:firstLine="0"/>
              <w:jc w:val="center"/>
            </w:pPr>
            <w:r>
              <w:t>February 1</w:t>
            </w:r>
            <w:r w:rsidR="00395E06">
              <w:t>9</w:t>
            </w:r>
          </w:p>
        </w:tc>
        <w:tc>
          <w:tcPr>
            <w:tcW w:w="3117" w:type="dxa"/>
            <w:vAlign w:val="center"/>
          </w:tcPr>
          <w:p w14:paraId="7C5DBCA1" w14:textId="657D46D7" w:rsidR="00C17974" w:rsidRDefault="00C17974" w:rsidP="00E25253">
            <w:pPr>
              <w:ind w:firstLine="0"/>
              <w:jc w:val="center"/>
            </w:pPr>
            <w:r>
              <w:t>Friday</w:t>
            </w:r>
          </w:p>
        </w:tc>
        <w:tc>
          <w:tcPr>
            <w:tcW w:w="3117" w:type="dxa"/>
            <w:vAlign w:val="center"/>
          </w:tcPr>
          <w:p w14:paraId="331A687F" w14:textId="3CBB6CD7" w:rsidR="00C17974" w:rsidRDefault="00A65187" w:rsidP="00E25253">
            <w:pPr>
              <w:ind w:firstLine="0"/>
              <w:jc w:val="center"/>
            </w:pPr>
            <w:r>
              <w:t>Mark 4:21-34</w:t>
            </w:r>
          </w:p>
        </w:tc>
      </w:tr>
      <w:tr w:rsidR="00C17974" w14:paraId="2C31B5D1" w14:textId="77777777" w:rsidTr="00E25253">
        <w:tc>
          <w:tcPr>
            <w:tcW w:w="3116" w:type="dxa"/>
            <w:vAlign w:val="center"/>
          </w:tcPr>
          <w:p w14:paraId="0188AFCB" w14:textId="4AA56185" w:rsidR="00C17974" w:rsidRDefault="00FE4586" w:rsidP="00E25253">
            <w:pPr>
              <w:ind w:firstLine="0"/>
              <w:jc w:val="center"/>
            </w:pPr>
            <w:r>
              <w:t xml:space="preserve">February </w:t>
            </w:r>
            <w:r w:rsidR="00395E06">
              <w:t>20</w:t>
            </w:r>
          </w:p>
        </w:tc>
        <w:tc>
          <w:tcPr>
            <w:tcW w:w="3117" w:type="dxa"/>
            <w:vAlign w:val="center"/>
          </w:tcPr>
          <w:p w14:paraId="73CCA362" w14:textId="0A18E2A7" w:rsidR="00C17974" w:rsidRDefault="00C17974" w:rsidP="00E25253">
            <w:pPr>
              <w:ind w:firstLine="0"/>
              <w:jc w:val="center"/>
            </w:pPr>
            <w:r>
              <w:t>Saturday</w:t>
            </w:r>
          </w:p>
        </w:tc>
        <w:tc>
          <w:tcPr>
            <w:tcW w:w="3117" w:type="dxa"/>
            <w:vAlign w:val="center"/>
          </w:tcPr>
          <w:p w14:paraId="0CA4DFFD" w14:textId="7D4B3E22" w:rsidR="00C17974" w:rsidRDefault="00A65187" w:rsidP="00E25253">
            <w:pPr>
              <w:ind w:firstLine="0"/>
              <w:jc w:val="center"/>
            </w:pPr>
            <w:r>
              <w:t>Mark 4:35-41</w:t>
            </w:r>
          </w:p>
        </w:tc>
      </w:tr>
    </w:tbl>
    <w:p w14:paraId="685FA1CB" w14:textId="77777777" w:rsidR="00FC6744" w:rsidRDefault="00FC6744" w:rsidP="00FC6744">
      <w:pPr>
        <w:pStyle w:val="Heading2"/>
      </w:pPr>
      <w:r>
        <w:t>Sunday Reflection</w:t>
      </w:r>
      <w:r>
        <w:rPr>
          <w:rStyle w:val="FootnoteReference"/>
        </w:rPr>
        <w:footnoteReference w:id="2"/>
      </w:r>
    </w:p>
    <w:p w14:paraId="37CEE79A" w14:textId="0F75D702" w:rsidR="00FC6744" w:rsidRDefault="00C77B18" w:rsidP="00FC6744">
      <w:r>
        <w:t>Jesus was a controversial figure, and sometimes a confusing one. He plucked grain on the Sabbath, which was unlawful but not unprecedented. His own family said he was out of his mind and must have a demon. He told cryptic stories but wouldn’t explain them, except to his disciples. He healed without even a touch and calmed a raging storm with a simple rebuke. What is your reaction to these stories? Does it make a difference to you whether these events happened just as Mark says? What impression do these stories give you of Jesus, and how do you experience God through them?</w:t>
      </w:r>
    </w:p>
    <w:p w14:paraId="1797C648" w14:textId="77777777" w:rsidR="00FC6744" w:rsidRDefault="00FC6744" w:rsidP="00FC6744"/>
    <w:p w14:paraId="08DB97A0" w14:textId="5618CF6E" w:rsidR="006A1D98" w:rsidRDefault="00C77B18" w:rsidP="002E6121">
      <w:pPr>
        <w:pStyle w:val="LiturgyandPrayer"/>
        <w:rPr>
          <w:i/>
        </w:rPr>
      </w:pPr>
      <w:r>
        <w:rPr>
          <w:i/>
        </w:rPr>
        <w:t>God, let me stand in awe of your power. Give me wonder that goes beyond fact and fiction. Amen.</w:t>
      </w:r>
    </w:p>
    <w:p w14:paraId="576F6AEB" w14:textId="77777777" w:rsidR="006A1D98" w:rsidRDefault="006A1D98">
      <w:pPr>
        <w:ind w:firstLine="0"/>
        <w:rPr>
          <w:i/>
        </w:rPr>
      </w:pPr>
      <w:r>
        <w:rPr>
          <w:i/>
        </w:rPr>
        <w:br w:type="page"/>
      </w:r>
    </w:p>
    <w:p w14:paraId="686599CD" w14:textId="61783228" w:rsidR="006A1D98" w:rsidRDefault="006F103C" w:rsidP="006A1D98">
      <w:pPr>
        <w:pStyle w:val="Heading1"/>
      </w:pPr>
      <w:r>
        <w:t>Week Three</w:t>
      </w:r>
    </w:p>
    <w:tbl>
      <w:tblPr>
        <w:tblStyle w:val="GridTable2"/>
        <w:tblW w:w="0" w:type="auto"/>
        <w:tblLook w:val="0420" w:firstRow="1" w:lastRow="0" w:firstColumn="0" w:lastColumn="0" w:noHBand="0" w:noVBand="1"/>
      </w:tblPr>
      <w:tblGrid>
        <w:gridCol w:w="3116"/>
        <w:gridCol w:w="3117"/>
        <w:gridCol w:w="3117"/>
      </w:tblGrid>
      <w:tr w:rsidR="006A1D98" w14:paraId="12864042" w14:textId="77777777" w:rsidTr="00E25253">
        <w:trPr>
          <w:cnfStyle w:val="100000000000" w:firstRow="1" w:lastRow="0" w:firstColumn="0" w:lastColumn="0" w:oddVBand="0" w:evenVBand="0" w:oddHBand="0" w:evenHBand="0" w:firstRowFirstColumn="0" w:firstRowLastColumn="0" w:lastRowFirstColumn="0" w:lastRowLastColumn="0"/>
        </w:trPr>
        <w:tc>
          <w:tcPr>
            <w:tcW w:w="3116" w:type="dxa"/>
            <w:vAlign w:val="center"/>
          </w:tcPr>
          <w:p w14:paraId="1CCA44E9" w14:textId="77777777" w:rsidR="006A1D98" w:rsidRDefault="006A1D98" w:rsidP="00E25253">
            <w:pPr>
              <w:ind w:firstLine="0"/>
              <w:jc w:val="center"/>
            </w:pPr>
            <w:r>
              <w:t>Date</w:t>
            </w:r>
          </w:p>
        </w:tc>
        <w:tc>
          <w:tcPr>
            <w:tcW w:w="3117" w:type="dxa"/>
            <w:vAlign w:val="center"/>
          </w:tcPr>
          <w:p w14:paraId="16C266A7" w14:textId="77777777" w:rsidR="006A1D98" w:rsidRDefault="006A1D98" w:rsidP="00E25253">
            <w:pPr>
              <w:ind w:firstLine="0"/>
              <w:jc w:val="center"/>
            </w:pPr>
            <w:r>
              <w:t>Day</w:t>
            </w:r>
          </w:p>
        </w:tc>
        <w:tc>
          <w:tcPr>
            <w:tcW w:w="3117" w:type="dxa"/>
            <w:vAlign w:val="center"/>
          </w:tcPr>
          <w:p w14:paraId="3AE8DD80" w14:textId="77777777" w:rsidR="006A1D98" w:rsidRDefault="006A1D98" w:rsidP="00E25253">
            <w:pPr>
              <w:ind w:firstLine="0"/>
              <w:jc w:val="center"/>
            </w:pPr>
            <w:r>
              <w:t>Reading</w:t>
            </w:r>
          </w:p>
        </w:tc>
      </w:tr>
      <w:tr w:rsidR="006A1D98" w14:paraId="61D6E798"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435BE5C4" w14:textId="3F0EA5E2" w:rsidR="006A1D98" w:rsidRDefault="006A1D98" w:rsidP="00E25253">
            <w:pPr>
              <w:ind w:firstLine="0"/>
              <w:jc w:val="center"/>
            </w:pPr>
            <w:r>
              <w:t xml:space="preserve">February </w:t>
            </w:r>
            <w:r w:rsidR="00395E06">
              <w:t>22</w:t>
            </w:r>
          </w:p>
        </w:tc>
        <w:tc>
          <w:tcPr>
            <w:tcW w:w="3117" w:type="dxa"/>
            <w:vAlign w:val="center"/>
          </w:tcPr>
          <w:p w14:paraId="378A561D" w14:textId="77777777" w:rsidR="006A1D98" w:rsidRDefault="006A1D98" w:rsidP="00E25253">
            <w:pPr>
              <w:ind w:firstLine="0"/>
              <w:jc w:val="center"/>
            </w:pPr>
            <w:r>
              <w:t>Monday</w:t>
            </w:r>
          </w:p>
        </w:tc>
        <w:tc>
          <w:tcPr>
            <w:tcW w:w="3117" w:type="dxa"/>
            <w:vAlign w:val="center"/>
          </w:tcPr>
          <w:p w14:paraId="51165C11" w14:textId="0E8523EF" w:rsidR="006A1D98" w:rsidRDefault="006E77DE" w:rsidP="00E25253">
            <w:pPr>
              <w:ind w:firstLine="0"/>
              <w:jc w:val="center"/>
            </w:pPr>
            <w:r>
              <w:t>Mark 5:1-20</w:t>
            </w:r>
          </w:p>
        </w:tc>
      </w:tr>
      <w:tr w:rsidR="006A1D98" w14:paraId="06A7AA3D" w14:textId="77777777" w:rsidTr="00E25253">
        <w:tc>
          <w:tcPr>
            <w:tcW w:w="3116" w:type="dxa"/>
            <w:vAlign w:val="center"/>
          </w:tcPr>
          <w:p w14:paraId="0C7F8FE2" w14:textId="54550903" w:rsidR="006A1D98" w:rsidRDefault="00395E06" w:rsidP="00E25253">
            <w:pPr>
              <w:ind w:firstLine="0"/>
              <w:jc w:val="center"/>
            </w:pPr>
            <w:r>
              <w:t>February 23</w:t>
            </w:r>
          </w:p>
        </w:tc>
        <w:tc>
          <w:tcPr>
            <w:tcW w:w="3117" w:type="dxa"/>
            <w:vAlign w:val="center"/>
          </w:tcPr>
          <w:p w14:paraId="14BF8687" w14:textId="77777777" w:rsidR="006A1D98" w:rsidRDefault="006A1D98" w:rsidP="00E25253">
            <w:pPr>
              <w:ind w:firstLine="0"/>
              <w:jc w:val="center"/>
            </w:pPr>
            <w:r>
              <w:t>Tuesday</w:t>
            </w:r>
          </w:p>
        </w:tc>
        <w:tc>
          <w:tcPr>
            <w:tcW w:w="3117" w:type="dxa"/>
            <w:vAlign w:val="center"/>
          </w:tcPr>
          <w:p w14:paraId="1298B014" w14:textId="7CC4153F" w:rsidR="006A1D98" w:rsidRDefault="006E77DE" w:rsidP="00E25253">
            <w:pPr>
              <w:ind w:firstLine="0"/>
              <w:jc w:val="center"/>
            </w:pPr>
            <w:r>
              <w:t>Mark 5:21-43</w:t>
            </w:r>
          </w:p>
        </w:tc>
      </w:tr>
      <w:tr w:rsidR="006A1D98" w14:paraId="1F3EBEB8"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693A97C3" w14:textId="0172DB52" w:rsidR="006A1D98" w:rsidRDefault="006A1D98" w:rsidP="00E25253">
            <w:pPr>
              <w:ind w:firstLine="0"/>
              <w:jc w:val="center"/>
            </w:pPr>
            <w:r>
              <w:t xml:space="preserve">February </w:t>
            </w:r>
            <w:r w:rsidR="00395E06">
              <w:t>24</w:t>
            </w:r>
          </w:p>
        </w:tc>
        <w:tc>
          <w:tcPr>
            <w:tcW w:w="3117" w:type="dxa"/>
            <w:vAlign w:val="center"/>
          </w:tcPr>
          <w:p w14:paraId="07DCF720" w14:textId="77777777" w:rsidR="006A1D98" w:rsidRDefault="006A1D98" w:rsidP="00E25253">
            <w:pPr>
              <w:ind w:firstLine="0"/>
              <w:jc w:val="center"/>
            </w:pPr>
            <w:r>
              <w:t>Wednesday</w:t>
            </w:r>
          </w:p>
        </w:tc>
        <w:tc>
          <w:tcPr>
            <w:tcW w:w="3117" w:type="dxa"/>
            <w:vAlign w:val="center"/>
          </w:tcPr>
          <w:p w14:paraId="43012D96" w14:textId="2A47DB8E" w:rsidR="006A1D98" w:rsidRDefault="006E77DE" w:rsidP="00E25253">
            <w:pPr>
              <w:ind w:firstLine="0"/>
              <w:jc w:val="center"/>
            </w:pPr>
            <w:r>
              <w:t>Mark 6:1-13</w:t>
            </w:r>
          </w:p>
        </w:tc>
      </w:tr>
      <w:tr w:rsidR="006A1D98" w14:paraId="292031B3" w14:textId="77777777" w:rsidTr="00E25253">
        <w:tc>
          <w:tcPr>
            <w:tcW w:w="3116" w:type="dxa"/>
            <w:vAlign w:val="center"/>
          </w:tcPr>
          <w:p w14:paraId="4527498C" w14:textId="06F98F88" w:rsidR="006A1D98" w:rsidRDefault="006A1D98" w:rsidP="00E25253">
            <w:pPr>
              <w:ind w:firstLine="0"/>
              <w:jc w:val="center"/>
            </w:pPr>
            <w:r>
              <w:t xml:space="preserve">February </w:t>
            </w:r>
            <w:r w:rsidR="00395E06">
              <w:t>25</w:t>
            </w:r>
          </w:p>
        </w:tc>
        <w:tc>
          <w:tcPr>
            <w:tcW w:w="3117" w:type="dxa"/>
            <w:vAlign w:val="center"/>
          </w:tcPr>
          <w:p w14:paraId="0F3D5C40" w14:textId="77777777" w:rsidR="006A1D98" w:rsidRDefault="006A1D98" w:rsidP="00E25253">
            <w:pPr>
              <w:ind w:firstLine="0"/>
              <w:jc w:val="center"/>
            </w:pPr>
            <w:r>
              <w:t>Thursday</w:t>
            </w:r>
          </w:p>
        </w:tc>
        <w:tc>
          <w:tcPr>
            <w:tcW w:w="3117" w:type="dxa"/>
            <w:vAlign w:val="center"/>
          </w:tcPr>
          <w:p w14:paraId="4008B54D" w14:textId="27BA62DB" w:rsidR="006A1D98" w:rsidRDefault="006E77DE" w:rsidP="00E25253">
            <w:pPr>
              <w:ind w:firstLine="0"/>
              <w:jc w:val="center"/>
            </w:pPr>
            <w:r>
              <w:t>Mark 6:14-29</w:t>
            </w:r>
          </w:p>
        </w:tc>
      </w:tr>
      <w:tr w:rsidR="006A1D98" w14:paraId="1872BFFB"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531F7AFD" w14:textId="5F713F44" w:rsidR="006A1D98" w:rsidRDefault="00395E06" w:rsidP="00E25253">
            <w:pPr>
              <w:ind w:firstLine="0"/>
              <w:jc w:val="center"/>
            </w:pPr>
            <w:r>
              <w:t>February 26</w:t>
            </w:r>
          </w:p>
        </w:tc>
        <w:tc>
          <w:tcPr>
            <w:tcW w:w="3117" w:type="dxa"/>
            <w:vAlign w:val="center"/>
          </w:tcPr>
          <w:p w14:paraId="79BE2961" w14:textId="77777777" w:rsidR="006A1D98" w:rsidRDefault="006A1D98" w:rsidP="00E25253">
            <w:pPr>
              <w:ind w:firstLine="0"/>
              <w:jc w:val="center"/>
            </w:pPr>
            <w:r>
              <w:t>Friday</w:t>
            </w:r>
          </w:p>
        </w:tc>
        <w:tc>
          <w:tcPr>
            <w:tcW w:w="3117" w:type="dxa"/>
            <w:vAlign w:val="center"/>
          </w:tcPr>
          <w:p w14:paraId="0F46568B" w14:textId="346F264E" w:rsidR="006A1D98" w:rsidRDefault="006E77DE" w:rsidP="00E25253">
            <w:pPr>
              <w:ind w:firstLine="0"/>
              <w:jc w:val="center"/>
            </w:pPr>
            <w:r>
              <w:t>Mark 6:30-56</w:t>
            </w:r>
          </w:p>
        </w:tc>
      </w:tr>
      <w:tr w:rsidR="006A1D98" w14:paraId="450BD077" w14:textId="77777777" w:rsidTr="00E25253">
        <w:tc>
          <w:tcPr>
            <w:tcW w:w="3116" w:type="dxa"/>
            <w:vAlign w:val="center"/>
          </w:tcPr>
          <w:p w14:paraId="053BBD7B" w14:textId="24D34FB9" w:rsidR="006A1D98" w:rsidRDefault="00395E06" w:rsidP="00E25253">
            <w:pPr>
              <w:ind w:firstLine="0"/>
              <w:jc w:val="center"/>
            </w:pPr>
            <w:r>
              <w:t>February 27</w:t>
            </w:r>
          </w:p>
        </w:tc>
        <w:tc>
          <w:tcPr>
            <w:tcW w:w="3117" w:type="dxa"/>
            <w:vAlign w:val="center"/>
          </w:tcPr>
          <w:p w14:paraId="5FE0BB20" w14:textId="77777777" w:rsidR="006A1D98" w:rsidRDefault="006A1D98" w:rsidP="00E25253">
            <w:pPr>
              <w:ind w:firstLine="0"/>
              <w:jc w:val="center"/>
            </w:pPr>
            <w:r>
              <w:t>Saturday</w:t>
            </w:r>
          </w:p>
        </w:tc>
        <w:tc>
          <w:tcPr>
            <w:tcW w:w="3117" w:type="dxa"/>
            <w:vAlign w:val="center"/>
          </w:tcPr>
          <w:p w14:paraId="4B77913E" w14:textId="271D4166" w:rsidR="006A1D98" w:rsidRDefault="006E77DE" w:rsidP="00E25253">
            <w:pPr>
              <w:ind w:firstLine="0"/>
              <w:jc w:val="center"/>
            </w:pPr>
            <w:r>
              <w:t>Mark 7:1-23</w:t>
            </w:r>
          </w:p>
        </w:tc>
      </w:tr>
    </w:tbl>
    <w:p w14:paraId="71493002" w14:textId="77777777" w:rsidR="006A1D98" w:rsidRDefault="006A1D98" w:rsidP="006A1D98">
      <w:pPr>
        <w:pStyle w:val="Heading2"/>
      </w:pPr>
      <w:r>
        <w:t>Sunday Reflection</w:t>
      </w:r>
      <w:r>
        <w:rPr>
          <w:rStyle w:val="FootnoteReference"/>
        </w:rPr>
        <w:footnoteReference w:id="3"/>
      </w:r>
    </w:p>
    <w:p w14:paraId="1FC3A135" w14:textId="07C26B99" w:rsidR="006A1D98" w:rsidRDefault="006E77DE" w:rsidP="006A1D98">
      <w:r>
        <w:t>Reactions to Jesus (and similarly, John, in the middle of Chapter 6</w:t>
      </w:r>
      <w:r w:rsidR="0080184B">
        <w:t>) vary widely, from awe and enthusiasm to contempt and violent rejection. What distinctions do you see between those who are eager to see, hear and touch these holy men and those who condemn them? We all like to think we would have embraced Jesus enthusiastically and looked to him for wisdom and healing, but might we have been among his opponents? What do you have in common with those who embraced Jesus, and what do you have in common with those who rejected him?</w:t>
      </w:r>
    </w:p>
    <w:p w14:paraId="2F0C380F" w14:textId="77777777" w:rsidR="006A1D98" w:rsidRDefault="006A1D98" w:rsidP="006A1D98"/>
    <w:p w14:paraId="02CF6E12" w14:textId="79B26246" w:rsidR="006A1D98" w:rsidRDefault="00523B6C" w:rsidP="006A1D98">
      <w:pPr>
        <w:pStyle w:val="LiturgyandPrayer"/>
        <w:rPr>
          <w:i/>
        </w:rPr>
      </w:pPr>
      <w:r>
        <w:rPr>
          <w:i/>
        </w:rPr>
        <w:t>God, grant me humility to see my own privilege. Let me see Jesus’ challenge as a gift and not a threat. Amen.</w:t>
      </w:r>
    </w:p>
    <w:p w14:paraId="6F2A8910" w14:textId="77777777" w:rsidR="006A1D98" w:rsidRDefault="006A1D98">
      <w:pPr>
        <w:ind w:firstLine="0"/>
        <w:rPr>
          <w:i/>
        </w:rPr>
      </w:pPr>
      <w:r>
        <w:rPr>
          <w:i/>
        </w:rPr>
        <w:br w:type="page"/>
      </w:r>
    </w:p>
    <w:p w14:paraId="4DD916EF" w14:textId="0AA2128B" w:rsidR="006A1D98" w:rsidRDefault="006F103C" w:rsidP="006A1D98">
      <w:pPr>
        <w:pStyle w:val="Heading1"/>
      </w:pPr>
      <w:r>
        <w:t>Week Four</w:t>
      </w:r>
    </w:p>
    <w:tbl>
      <w:tblPr>
        <w:tblStyle w:val="GridTable2"/>
        <w:tblW w:w="0" w:type="auto"/>
        <w:tblLook w:val="0420" w:firstRow="1" w:lastRow="0" w:firstColumn="0" w:lastColumn="0" w:noHBand="0" w:noVBand="1"/>
      </w:tblPr>
      <w:tblGrid>
        <w:gridCol w:w="3116"/>
        <w:gridCol w:w="3117"/>
        <w:gridCol w:w="3117"/>
      </w:tblGrid>
      <w:tr w:rsidR="006A1D98" w14:paraId="6459E246" w14:textId="77777777" w:rsidTr="00E25253">
        <w:trPr>
          <w:cnfStyle w:val="100000000000" w:firstRow="1" w:lastRow="0" w:firstColumn="0" w:lastColumn="0" w:oddVBand="0" w:evenVBand="0" w:oddHBand="0" w:evenHBand="0" w:firstRowFirstColumn="0" w:firstRowLastColumn="0" w:lastRowFirstColumn="0" w:lastRowLastColumn="0"/>
        </w:trPr>
        <w:tc>
          <w:tcPr>
            <w:tcW w:w="3116" w:type="dxa"/>
            <w:vAlign w:val="center"/>
          </w:tcPr>
          <w:p w14:paraId="1C51ACDD" w14:textId="77777777" w:rsidR="006A1D98" w:rsidRDefault="006A1D98" w:rsidP="00E25253">
            <w:pPr>
              <w:ind w:firstLine="0"/>
              <w:jc w:val="center"/>
            </w:pPr>
            <w:r>
              <w:t>Date</w:t>
            </w:r>
          </w:p>
        </w:tc>
        <w:tc>
          <w:tcPr>
            <w:tcW w:w="3117" w:type="dxa"/>
            <w:vAlign w:val="center"/>
          </w:tcPr>
          <w:p w14:paraId="04614C31" w14:textId="77777777" w:rsidR="006A1D98" w:rsidRDefault="006A1D98" w:rsidP="00E25253">
            <w:pPr>
              <w:ind w:firstLine="0"/>
              <w:jc w:val="center"/>
            </w:pPr>
            <w:r>
              <w:t>Day</w:t>
            </w:r>
          </w:p>
        </w:tc>
        <w:tc>
          <w:tcPr>
            <w:tcW w:w="3117" w:type="dxa"/>
            <w:vAlign w:val="center"/>
          </w:tcPr>
          <w:p w14:paraId="23B4A63B" w14:textId="77777777" w:rsidR="006A1D98" w:rsidRDefault="006A1D98" w:rsidP="00E25253">
            <w:pPr>
              <w:ind w:firstLine="0"/>
              <w:jc w:val="center"/>
            </w:pPr>
            <w:r>
              <w:t>Reading</w:t>
            </w:r>
          </w:p>
        </w:tc>
      </w:tr>
      <w:tr w:rsidR="006A1D98" w14:paraId="5A1D4D0B"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674A8426" w14:textId="6339B787" w:rsidR="006A1D98" w:rsidRDefault="006A1D98" w:rsidP="00E25253">
            <w:pPr>
              <w:ind w:firstLine="0"/>
              <w:jc w:val="center"/>
            </w:pPr>
            <w:r>
              <w:t xml:space="preserve">February </w:t>
            </w:r>
            <w:r w:rsidR="00395E06">
              <w:t>29</w:t>
            </w:r>
          </w:p>
        </w:tc>
        <w:tc>
          <w:tcPr>
            <w:tcW w:w="3117" w:type="dxa"/>
            <w:vAlign w:val="center"/>
          </w:tcPr>
          <w:p w14:paraId="30BC9526" w14:textId="77777777" w:rsidR="006A1D98" w:rsidRDefault="006A1D98" w:rsidP="00E25253">
            <w:pPr>
              <w:ind w:firstLine="0"/>
              <w:jc w:val="center"/>
            </w:pPr>
            <w:r>
              <w:t>Monday</w:t>
            </w:r>
          </w:p>
        </w:tc>
        <w:tc>
          <w:tcPr>
            <w:tcW w:w="3117" w:type="dxa"/>
            <w:vAlign w:val="center"/>
          </w:tcPr>
          <w:p w14:paraId="4DB2A97F" w14:textId="7AF5D145" w:rsidR="006A1D98" w:rsidRDefault="007761A2" w:rsidP="00E25253">
            <w:pPr>
              <w:ind w:firstLine="0"/>
              <w:jc w:val="center"/>
            </w:pPr>
            <w:r>
              <w:t>Mark 7:24-37</w:t>
            </w:r>
          </w:p>
        </w:tc>
      </w:tr>
      <w:tr w:rsidR="006A1D98" w14:paraId="5EEDFBC3" w14:textId="77777777" w:rsidTr="00E25253">
        <w:tc>
          <w:tcPr>
            <w:tcW w:w="3116" w:type="dxa"/>
            <w:vAlign w:val="center"/>
          </w:tcPr>
          <w:p w14:paraId="31218C05" w14:textId="6F56E316" w:rsidR="006A1D98" w:rsidRDefault="00395E06" w:rsidP="00E25253">
            <w:pPr>
              <w:ind w:firstLine="0"/>
              <w:jc w:val="center"/>
            </w:pPr>
            <w:r>
              <w:t>March 1</w:t>
            </w:r>
          </w:p>
        </w:tc>
        <w:tc>
          <w:tcPr>
            <w:tcW w:w="3117" w:type="dxa"/>
            <w:vAlign w:val="center"/>
          </w:tcPr>
          <w:p w14:paraId="6F055A4E" w14:textId="77777777" w:rsidR="006A1D98" w:rsidRDefault="006A1D98" w:rsidP="00E25253">
            <w:pPr>
              <w:ind w:firstLine="0"/>
              <w:jc w:val="center"/>
            </w:pPr>
            <w:r>
              <w:t>Tuesday</w:t>
            </w:r>
          </w:p>
        </w:tc>
        <w:tc>
          <w:tcPr>
            <w:tcW w:w="3117" w:type="dxa"/>
            <w:vAlign w:val="center"/>
          </w:tcPr>
          <w:p w14:paraId="3B664EE8" w14:textId="5CBEB459" w:rsidR="006A1D98" w:rsidRDefault="007761A2" w:rsidP="00E25253">
            <w:pPr>
              <w:ind w:firstLine="0"/>
              <w:jc w:val="center"/>
            </w:pPr>
            <w:r>
              <w:t>Mark 8:1-21</w:t>
            </w:r>
          </w:p>
        </w:tc>
      </w:tr>
      <w:tr w:rsidR="006A1D98" w14:paraId="7D49C483"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6AE04DBD" w14:textId="0B5B360D" w:rsidR="006A1D98" w:rsidRDefault="00395E06" w:rsidP="00E25253">
            <w:pPr>
              <w:ind w:firstLine="0"/>
              <w:jc w:val="center"/>
            </w:pPr>
            <w:r>
              <w:t>March 2</w:t>
            </w:r>
          </w:p>
        </w:tc>
        <w:tc>
          <w:tcPr>
            <w:tcW w:w="3117" w:type="dxa"/>
            <w:vAlign w:val="center"/>
          </w:tcPr>
          <w:p w14:paraId="3A134D10" w14:textId="77777777" w:rsidR="006A1D98" w:rsidRDefault="006A1D98" w:rsidP="00E25253">
            <w:pPr>
              <w:ind w:firstLine="0"/>
              <w:jc w:val="center"/>
            </w:pPr>
            <w:r>
              <w:t>Wednesday</w:t>
            </w:r>
          </w:p>
        </w:tc>
        <w:tc>
          <w:tcPr>
            <w:tcW w:w="3117" w:type="dxa"/>
            <w:vAlign w:val="center"/>
          </w:tcPr>
          <w:p w14:paraId="11802CF7" w14:textId="437ADDEF" w:rsidR="006A1D98" w:rsidRDefault="007761A2" w:rsidP="00E25253">
            <w:pPr>
              <w:ind w:firstLine="0"/>
              <w:jc w:val="center"/>
            </w:pPr>
            <w:r>
              <w:t>Mark 8:22-9:1</w:t>
            </w:r>
          </w:p>
        </w:tc>
      </w:tr>
      <w:tr w:rsidR="006A1D98" w14:paraId="7322B018" w14:textId="77777777" w:rsidTr="00E25253">
        <w:tc>
          <w:tcPr>
            <w:tcW w:w="3116" w:type="dxa"/>
            <w:vAlign w:val="center"/>
          </w:tcPr>
          <w:p w14:paraId="1204CC0E" w14:textId="5BC2D043" w:rsidR="006A1D98" w:rsidRDefault="00395E06" w:rsidP="00E25253">
            <w:pPr>
              <w:ind w:firstLine="0"/>
              <w:jc w:val="center"/>
            </w:pPr>
            <w:r>
              <w:t>March 3</w:t>
            </w:r>
          </w:p>
        </w:tc>
        <w:tc>
          <w:tcPr>
            <w:tcW w:w="3117" w:type="dxa"/>
            <w:vAlign w:val="center"/>
          </w:tcPr>
          <w:p w14:paraId="5D14EF4E" w14:textId="77777777" w:rsidR="006A1D98" w:rsidRDefault="006A1D98" w:rsidP="00E25253">
            <w:pPr>
              <w:ind w:firstLine="0"/>
              <w:jc w:val="center"/>
            </w:pPr>
            <w:r>
              <w:t>Thursday</w:t>
            </w:r>
          </w:p>
        </w:tc>
        <w:tc>
          <w:tcPr>
            <w:tcW w:w="3117" w:type="dxa"/>
            <w:vAlign w:val="center"/>
          </w:tcPr>
          <w:p w14:paraId="072D6259" w14:textId="4AB31B48" w:rsidR="006A1D98" w:rsidRDefault="007761A2" w:rsidP="00E25253">
            <w:pPr>
              <w:ind w:firstLine="0"/>
              <w:jc w:val="center"/>
            </w:pPr>
            <w:r>
              <w:t>Mark 9:2-29</w:t>
            </w:r>
          </w:p>
        </w:tc>
      </w:tr>
      <w:tr w:rsidR="006A1D98" w14:paraId="747B1FFD"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14CA78AA" w14:textId="16350EB2" w:rsidR="006A1D98" w:rsidRDefault="00395E06" w:rsidP="00E25253">
            <w:pPr>
              <w:ind w:firstLine="0"/>
              <w:jc w:val="center"/>
            </w:pPr>
            <w:r>
              <w:t>March 4</w:t>
            </w:r>
          </w:p>
        </w:tc>
        <w:tc>
          <w:tcPr>
            <w:tcW w:w="3117" w:type="dxa"/>
            <w:vAlign w:val="center"/>
          </w:tcPr>
          <w:p w14:paraId="3683D39F" w14:textId="77777777" w:rsidR="006A1D98" w:rsidRDefault="006A1D98" w:rsidP="00E25253">
            <w:pPr>
              <w:ind w:firstLine="0"/>
              <w:jc w:val="center"/>
            </w:pPr>
            <w:r>
              <w:t>Friday</w:t>
            </w:r>
          </w:p>
        </w:tc>
        <w:tc>
          <w:tcPr>
            <w:tcW w:w="3117" w:type="dxa"/>
            <w:vAlign w:val="center"/>
          </w:tcPr>
          <w:p w14:paraId="7A5A47A3" w14:textId="542A69C7" w:rsidR="006A1D98" w:rsidRDefault="007761A2" w:rsidP="00E25253">
            <w:pPr>
              <w:ind w:firstLine="0"/>
              <w:jc w:val="center"/>
            </w:pPr>
            <w:r>
              <w:t>Mark 9:30-50</w:t>
            </w:r>
          </w:p>
        </w:tc>
      </w:tr>
      <w:tr w:rsidR="006A1D98" w14:paraId="1840E2DB" w14:textId="77777777" w:rsidTr="00E25253">
        <w:tc>
          <w:tcPr>
            <w:tcW w:w="3116" w:type="dxa"/>
            <w:vAlign w:val="center"/>
          </w:tcPr>
          <w:p w14:paraId="32871CC7" w14:textId="284E7A6C" w:rsidR="006A1D98" w:rsidRDefault="00395E06" w:rsidP="00E25253">
            <w:pPr>
              <w:ind w:firstLine="0"/>
              <w:jc w:val="center"/>
            </w:pPr>
            <w:r>
              <w:t>March 5</w:t>
            </w:r>
          </w:p>
        </w:tc>
        <w:tc>
          <w:tcPr>
            <w:tcW w:w="3117" w:type="dxa"/>
            <w:vAlign w:val="center"/>
          </w:tcPr>
          <w:p w14:paraId="0467DF7B" w14:textId="77777777" w:rsidR="006A1D98" w:rsidRDefault="006A1D98" w:rsidP="00E25253">
            <w:pPr>
              <w:ind w:firstLine="0"/>
              <w:jc w:val="center"/>
            </w:pPr>
            <w:r>
              <w:t>Saturday</w:t>
            </w:r>
          </w:p>
        </w:tc>
        <w:tc>
          <w:tcPr>
            <w:tcW w:w="3117" w:type="dxa"/>
            <w:vAlign w:val="center"/>
          </w:tcPr>
          <w:p w14:paraId="1FF5155A" w14:textId="7A28E236" w:rsidR="006A1D98" w:rsidRDefault="007761A2" w:rsidP="00E25253">
            <w:pPr>
              <w:ind w:firstLine="0"/>
              <w:jc w:val="center"/>
            </w:pPr>
            <w:r>
              <w:t>Mark 10:1-16</w:t>
            </w:r>
          </w:p>
        </w:tc>
      </w:tr>
    </w:tbl>
    <w:p w14:paraId="0C4BB824" w14:textId="77777777" w:rsidR="006A1D98" w:rsidRDefault="006A1D98" w:rsidP="006A1D98">
      <w:pPr>
        <w:pStyle w:val="Heading2"/>
      </w:pPr>
      <w:r>
        <w:t>Sunday Reflection</w:t>
      </w:r>
      <w:r>
        <w:rPr>
          <w:rStyle w:val="FootnoteReference"/>
        </w:rPr>
        <w:footnoteReference w:id="4"/>
      </w:r>
    </w:p>
    <w:p w14:paraId="4FE3E29E" w14:textId="26D3637D" w:rsidR="006A1D98" w:rsidRDefault="007761A2" w:rsidP="006A1D98">
      <w:r>
        <w:t>The stakes seem to grow higher as Jesus gets deeper into his public ministry. He seems to get easily frustrated, dismissing a Syro-Phoenician</w:t>
      </w:r>
      <w:r w:rsidR="00B26EAA">
        <w:t xml:space="preserve"> woman who asks for help and walking away from Pharisees who ask for a sign. He shames disciples who don’t seem to ‘get it’, but sternly orders those who do proclaim his identity to keep quiet about it. Combined with Jesus’ discussion of his coming death, bold display on the mountaintop, and affirmation of those outside the disciples’ circle, what do you think is behind Jesus’ attitude in these chapters? Why do you think Mark portrayed Jesus this way, even if his writing would make readers confused by or concerned about Jesus?</w:t>
      </w:r>
    </w:p>
    <w:p w14:paraId="7479A14F" w14:textId="77777777" w:rsidR="006A1D98" w:rsidRDefault="006A1D98" w:rsidP="006A1D98"/>
    <w:p w14:paraId="792E52B3" w14:textId="0AB4544B" w:rsidR="006A1D98" w:rsidRDefault="00B26EAA" w:rsidP="006A1D98">
      <w:pPr>
        <w:pStyle w:val="LiturgyandPrayer"/>
        <w:rPr>
          <w:i/>
        </w:rPr>
      </w:pPr>
      <w:r>
        <w:rPr>
          <w:i/>
        </w:rPr>
        <w:t>God, help me to walk in Jesus’ shoes and experience the world through his eyes as we approach the time of his trial and death. Amen.</w:t>
      </w:r>
    </w:p>
    <w:p w14:paraId="143D7BAC" w14:textId="77777777" w:rsidR="006A1D98" w:rsidRDefault="006A1D98">
      <w:pPr>
        <w:ind w:firstLine="0"/>
        <w:rPr>
          <w:i/>
        </w:rPr>
      </w:pPr>
      <w:r>
        <w:rPr>
          <w:i/>
        </w:rPr>
        <w:br w:type="page"/>
      </w:r>
    </w:p>
    <w:p w14:paraId="15BE3879" w14:textId="5560F453" w:rsidR="006A1D98" w:rsidRDefault="00A02776" w:rsidP="006A1D98">
      <w:pPr>
        <w:pStyle w:val="Heading1"/>
      </w:pPr>
      <w:r>
        <w:t>Week Five</w:t>
      </w:r>
    </w:p>
    <w:tbl>
      <w:tblPr>
        <w:tblStyle w:val="GridTable2"/>
        <w:tblW w:w="0" w:type="auto"/>
        <w:tblLook w:val="0420" w:firstRow="1" w:lastRow="0" w:firstColumn="0" w:lastColumn="0" w:noHBand="0" w:noVBand="1"/>
      </w:tblPr>
      <w:tblGrid>
        <w:gridCol w:w="3116"/>
        <w:gridCol w:w="3117"/>
        <w:gridCol w:w="3117"/>
      </w:tblGrid>
      <w:tr w:rsidR="006A1D98" w14:paraId="68DCDEEA" w14:textId="77777777" w:rsidTr="00E25253">
        <w:trPr>
          <w:cnfStyle w:val="100000000000" w:firstRow="1" w:lastRow="0" w:firstColumn="0" w:lastColumn="0" w:oddVBand="0" w:evenVBand="0" w:oddHBand="0" w:evenHBand="0" w:firstRowFirstColumn="0" w:firstRowLastColumn="0" w:lastRowFirstColumn="0" w:lastRowLastColumn="0"/>
        </w:trPr>
        <w:tc>
          <w:tcPr>
            <w:tcW w:w="3116" w:type="dxa"/>
            <w:vAlign w:val="center"/>
          </w:tcPr>
          <w:p w14:paraId="3D893C45" w14:textId="77777777" w:rsidR="006A1D98" w:rsidRDefault="006A1D98" w:rsidP="00E25253">
            <w:pPr>
              <w:ind w:firstLine="0"/>
              <w:jc w:val="center"/>
            </w:pPr>
            <w:r>
              <w:t>Date</w:t>
            </w:r>
          </w:p>
        </w:tc>
        <w:tc>
          <w:tcPr>
            <w:tcW w:w="3117" w:type="dxa"/>
            <w:vAlign w:val="center"/>
          </w:tcPr>
          <w:p w14:paraId="54D9F363" w14:textId="77777777" w:rsidR="006A1D98" w:rsidRDefault="006A1D98" w:rsidP="00E25253">
            <w:pPr>
              <w:ind w:firstLine="0"/>
              <w:jc w:val="center"/>
            </w:pPr>
            <w:r>
              <w:t>Day</w:t>
            </w:r>
          </w:p>
        </w:tc>
        <w:tc>
          <w:tcPr>
            <w:tcW w:w="3117" w:type="dxa"/>
            <w:vAlign w:val="center"/>
          </w:tcPr>
          <w:p w14:paraId="485B1261" w14:textId="77777777" w:rsidR="006A1D98" w:rsidRDefault="006A1D98" w:rsidP="00E25253">
            <w:pPr>
              <w:ind w:firstLine="0"/>
              <w:jc w:val="center"/>
            </w:pPr>
            <w:r>
              <w:t>Reading</w:t>
            </w:r>
          </w:p>
        </w:tc>
      </w:tr>
      <w:tr w:rsidR="006A1D98" w14:paraId="47D5E749"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7C60A260" w14:textId="4255C4F2" w:rsidR="006A1D98" w:rsidRDefault="00AD452A" w:rsidP="00E25253">
            <w:pPr>
              <w:ind w:firstLine="0"/>
              <w:jc w:val="center"/>
            </w:pPr>
            <w:r>
              <w:t>March 7</w:t>
            </w:r>
          </w:p>
        </w:tc>
        <w:tc>
          <w:tcPr>
            <w:tcW w:w="3117" w:type="dxa"/>
            <w:vAlign w:val="center"/>
          </w:tcPr>
          <w:p w14:paraId="2242483E" w14:textId="77777777" w:rsidR="006A1D98" w:rsidRDefault="006A1D98" w:rsidP="00E25253">
            <w:pPr>
              <w:ind w:firstLine="0"/>
              <w:jc w:val="center"/>
            </w:pPr>
            <w:r>
              <w:t>Monday</w:t>
            </w:r>
          </w:p>
        </w:tc>
        <w:tc>
          <w:tcPr>
            <w:tcW w:w="3117" w:type="dxa"/>
            <w:vAlign w:val="center"/>
          </w:tcPr>
          <w:p w14:paraId="63DA46AB" w14:textId="60CC41CA" w:rsidR="006A1D98" w:rsidRDefault="00B350C9" w:rsidP="00E25253">
            <w:pPr>
              <w:ind w:firstLine="0"/>
              <w:jc w:val="center"/>
            </w:pPr>
            <w:r>
              <w:t>Mark 10:17-34</w:t>
            </w:r>
          </w:p>
        </w:tc>
      </w:tr>
      <w:tr w:rsidR="006A1D98" w14:paraId="24631637" w14:textId="77777777" w:rsidTr="00E25253">
        <w:tc>
          <w:tcPr>
            <w:tcW w:w="3116" w:type="dxa"/>
            <w:vAlign w:val="center"/>
          </w:tcPr>
          <w:p w14:paraId="7416BB33" w14:textId="6217123B" w:rsidR="006A1D98" w:rsidRDefault="00AD452A" w:rsidP="00E25253">
            <w:pPr>
              <w:ind w:firstLine="0"/>
              <w:jc w:val="center"/>
            </w:pPr>
            <w:r>
              <w:t>March 8</w:t>
            </w:r>
          </w:p>
        </w:tc>
        <w:tc>
          <w:tcPr>
            <w:tcW w:w="3117" w:type="dxa"/>
            <w:vAlign w:val="center"/>
          </w:tcPr>
          <w:p w14:paraId="27189202" w14:textId="77777777" w:rsidR="006A1D98" w:rsidRDefault="006A1D98" w:rsidP="00E25253">
            <w:pPr>
              <w:ind w:firstLine="0"/>
              <w:jc w:val="center"/>
            </w:pPr>
            <w:r>
              <w:t>Tuesday</w:t>
            </w:r>
          </w:p>
        </w:tc>
        <w:tc>
          <w:tcPr>
            <w:tcW w:w="3117" w:type="dxa"/>
            <w:vAlign w:val="center"/>
          </w:tcPr>
          <w:p w14:paraId="74A62194" w14:textId="2B9EC06B" w:rsidR="006A1D98" w:rsidRDefault="00B350C9" w:rsidP="00E25253">
            <w:pPr>
              <w:ind w:firstLine="0"/>
              <w:jc w:val="center"/>
            </w:pPr>
            <w:r>
              <w:t>Mark 10:35-52</w:t>
            </w:r>
          </w:p>
        </w:tc>
      </w:tr>
      <w:tr w:rsidR="006A1D98" w14:paraId="3123C25D"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085801BE" w14:textId="6370DC22" w:rsidR="006A1D98" w:rsidRPr="00AD452A" w:rsidRDefault="00AD452A" w:rsidP="00E25253">
            <w:pPr>
              <w:ind w:firstLine="0"/>
              <w:jc w:val="center"/>
            </w:pPr>
            <w:r>
              <w:t>March 9</w:t>
            </w:r>
          </w:p>
        </w:tc>
        <w:tc>
          <w:tcPr>
            <w:tcW w:w="3117" w:type="dxa"/>
            <w:vAlign w:val="center"/>
          </w:tcPr>
          <w:p w14:paraId="33478D9F" w14:textId="77777777" w:rsidR="006A1D98" w:rsidRDefault="006A1D98" w:rsidP="00E25253">
            <w:pPr>
              <w:ind w:firstLine="0"/>
              <w:jc w:val="center"/>
            </w:pPr>
            <w:r>
              <w:t>Wednesday</w:t>
            </w:r>
          </w:p>
        </w:tc>
        <w:tc>
          <w:tcPr>
            <w:tcW w:w="3117" w:type="dxa"/>
            <w:vAlign w:val="center"/>
          </w:tcPr>
          <w:p w14:paraId="5B10DE0F" w14:textId="6F5AEB86" w:rsidR="006A1D98" w:rsidRDefault="00B350C9" w:rsidP="00E25253">
            <w:pPr>
              <w:ind w:firstLine="0"/>
              <w:jc w:val="center"/>
            </w:pPr>
            <w:r>
              <w:t>Mark 11:1-11</w:t>
            </w:r>
          </w:p>
        </w:tc>
      </w:tr>
      <w:tr w:rsidR="006A1D98" w14:paraId="2E7CBE3E" w14:textId="77777777" w:rsidTr="00E25253">
        <w:tc>
          <w:tcPr>
            <w:tcW w:w="3116" w:type="dxa"/>
            <w:vAlign w:val="center"/>
          </w:tcPr>
          <w:p w14:paraId="43E42641" w14:textId="3F179FB8" w:rsidR="006A1D98" w:rsidRDefault="00AD452A" w:rsidP="00E25253">
            <w:pPr>
              <w:ind w:firstLine="0"/>
              <w:jc w:val="center"/>
            </w:pPr>
            <w:r>
              <w:t>March 10</w:t>
            </w:r>
          </w:p>
        </w:tc>
        <w:tc>
          <w:tcPr>
            <w:tcW w:w="3117" w:type="dxa"/>
            <w:vAlign w:val="center"/>
          </w:tcPr>
          <w:p w14:paraId="229C557F" w14:textId="77777777" w:rsidR="006A1D98" w:rsidRDefault="006A1D98" w:rsidP="00E25253">
            <w:pPr>
              <w:ind w:firstLine="0"/>
              <w:jc w:val="center"/>
            </w:pPr>
            <w:r>
              <w:t>Thursday</w:t>
            </w:r>
          </w:p>
        </w:tc>
        <w:tc>
          <w:tcPr>
            <w:tcW w:w="3117" w:type="dxa"/>
            <w:vAlign w:val="center"/>
          </w:tcPr>
          <w:p w14:paraId="6288A05B" w14:textId="3E6640F4" w:rsidR="006A1D98" w:rsidRDefault="00B350C9" w:rsidP="00E25253">
            <w:pPr>
              <w:ind w:firstLine="0"/>
              <w:jc w:val="center"/>
            </w:pPr>
            <w:r>
              <w:t>Mark 11:12-33</w:t>
            </w:r>
          </w:p>
        </w:tc>
      </w:tr>
      <w:tr w:rsidR="006A1D98" w14:paraId="5C8766AD"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029B1BAE" w14:textId="132665C0" w:rsidR="006A1D98" w:rsidRDefault="00AD452A" w:rsidP="00E25253">
            <w:pPr>
              <w:ind w:firstLine="0"/>
              <w:jc w:val="center"/>
            </w:pPr>
            <w:r>
              <w:t>March 11</w:t>
            </w:r>
          </w:p>
        </w:tc>
        <w:tc>
          <w:tcPr>
            <w:tcW w:w="3117" w:type="dxa"/>
            <w:vAlign w:val="center"/>
          </w:tcPr>
          <w:p w14:paraId="13819CCF" w14:textId="77777777" w:rsidR="006A1D98" w:rsidRDefault="006A1D98" w:rsidP="00E25253">
            <w:pPr>
              <w:ind w:firstLine="0"/>
              <w:jc w:val="center"/>
            </w:pPr>
            <w:r>
              <w:t>Friday</w:t>
            </w:r>
          </w:p>
        </w:tc>
        <w:tc>
          <w:tcPr>
            <w:tcW w:w="3117" w:type="dxa"/>
            <w:vAlign w:val="center"/>
          </w:tcPr>
          <w:p w14:paraId="6E696653" w14:textId="73D6B498" w:rsidR="006A1D98" w:rsidRDefault="00B350C9" w:rsidP="00E25253">
            <w:pPr>
              <w:ind w:firstLine="0"/>
              <w:jc w:val="center"/>
            </w:pPr>
            <w:r>
              <w:t>Mark 12:1-17</w:t>
            </w:r>
          </w:p>
        </w:tc>
      </w:tr>
      <w:tr w:rsidR="006A1D98" w14:paraId="046B8BAB" w14:textId="77777777" w:rsidTr="00E25253">
        <w:tc>
          <w:tcPr>
            <w:tcW w:w="3116" w:type="dxa"/>
            <w:vAlign w:val="center"/>
          </w:tcPr>
          <w:p w14:paraId="517AE3AC" w14:textId="5F14B642" w:rsidR="006A1D98" w:rsidRDefault="00AD452A" w:rsidP="00E25253">
            <w:pPr>
              <w:ind w:firstLine="0"/>
              <w:jc w:val="center"/>
            </w:pPr>
            <w:r>
              <w:t>March 12</w:t>
            </w:r>
          </w:p>
        </w:tc>
        <w:tc>
          <w:tcPr>
            <w:tcW w:w="3117" w:type="dxa"/>
            <w:vAlign w:val="center"/>
          </w:tcPr>
          <w:p w14:paraId="727D1BBE" w14:textId="77777777" w:rsidR="006A1D98" w:rsidRDefault="006A1D98" w:rsidP="00E25253">
            <w:pPr>
              <w:ind w:firstLine="0"/>
              <w:jc w:val="center"/>
            </w:pPr>
            <w:r>
              <w:t>Saturday</w:t>
            </w:r>
          </w:p>
        </w:tc>
        <w:tc>
          <w:tcPr>
            <w:tcW w:w="3117" w:type="dxa"/>
            <w:vAlign w:val="center"/>
          </w:tcPr>
          <w:p w14:paraId="449E3532" w14:textId="0EDB10E6" w:rsidR="006A1D98" w:rsidRDefault="00B350C9" w:rsidP="00E25253">
            <w:pPr>
              <w:ind w:firstLine="0"/>
              <w:jc w:val="center"/>
            </w:pPr>
            <w:r>
              <w:t>Mark 12:18-37</w:t>
            </w:r>
          </w:p>
        </w:tc>
      </w:tr>
    </w:tbl>
    <w:p w14:paraId="2CD9E40E" w14:textId="77777777" w:rsidR="006A1D98" w:rsidRDefault="006A1D98" w:rsidP="006A1D98">
      <w:pPr>
        <w:pStyle w:val="Heading2"/>
      </w:pPr>
      <w:r>
        <w:t>Sunday Reflection</w:t>
      </w:r>
      <w:r>
        <w:rPr>
          <w:rStyle w:val="FootnoteReference"/>
        </w:rPr>
        <w:footnoteReference w:id="5"/>
      </w:r>
    </w:p>
    <w:p w14:paraId="3E0ECB1F" w14:textId="5A3CC1BF" w:rsidR="006A1D98" w:rsidRDefault="00A02776" w:rsidP="006A1D98">
      <w:r>
        <w:t>Some people dismiss Lent as a depressing time of unnecessary, self-imposed suffering. Reflect on your own experience of self-denial and also on struggles people endure by sheer accident or misfortune. Consider these things in the light of Jesus’ teachings about the blessedness of those who are not rich, who have left home and family to follow him, and who take on the role of servant to others. Do your ideas of who is blessed in the world align with Jesus’? How do these teachings challenge you to live differently, not just during Lent but throughout the year?</w:t>
      </w:r>
    </w:p>
    <w:p w14:paraId="58933C87" w14:textId="77777777" w:rsidR="006A1D98" w:rsidRDefault="006A1D98" w:rsidP="006A1D98"/>
    <w:p w14:paraId="2385DFD6" w14:textId="7CAB5B7D" w:rsidR="006A1D98" w:rsidRDefault="00A02776" w:rsidP="006A1D98">
      <w:pPr>
        <w:pStyle w:val="LiturgyandPrayer"/>
        <w:rPr>
          <w:i/>
        </w:rPr>
      </w:pPr>
      <w:r>
        <w:rPr>
          <w:i/>
        </w:rPr>
        <w:t>God, help me to see my own struggles and those of others through your eyes. Transform my desire for success and satisfaction into a desire to please you. Amen.</w:t>
      </w:r>
    </w:p>
    <w:p w14:paraId="1C75E906" w14:textId="77777777" w:rsidR="006A1D98" w:rsidRDefault="006A1D98">
      <w:pPr>
        <w:ind w:firstLine="0"/>
        <w:rPr>
          <w:i/>
        </w:rPr>
      </w:pPr>
      <w:r>
        <w:rPr>
          <w:i/>
        </w:rPr>
        <w:br w:type="page"/>
      </w:r>
    </w:p>
    <w:p w14:paraId="72795162" w14:textId="616CC3A3" w:rsidR="006A1D98" w:rsidRDefault="00AB6D1E" w:rsidP="006A1D98">
      <w:pPr>
        <w:pStyle w:val="Heading1"/>
      </w:pPr>
      <w:r>
        <w:t>Week Six</w:t>
      </w:r>
    </w:p>
    <w:tbl>
      <w:tblPr>
        <w:tblStyle w:val="GridTable2"/>
        <w:tblW w:w="0" w:type="auto"/>
        <w:tblLook w:val="0420" w:firstRow="1" w:lastRow="0" w:firstColumn="0" w:lastColumn="0" w:noHBand="0" w:noVBand="1"/>
      </w:tblPr>
      <w:tblGrid>
        <w:gridCol w:w="3116"/>
        <w:gridCol w:w="3117"/>
        <w:gridCol w:w="3117"/>
      </w:tblGrid>
      <w:tr w:rsidR="006A1D98" w14:paraId="3F986041" w14:textId="77777777" w:rsidTr="00E25253">
        <w:trPr>
          <w:cnfStyle w:val="100000000000" w:firstRow="1" w:lastRow="0" w:firstColumn="0" w:lastColumn="0" w:oddVBand="0" w:evenVBand="0" w:oddHBand="0" w:evenHBand="0" w:firstRowFirstColumn="0" w:firstRowLastColumn="0" w:lastRowFirstColumn="0" w:lastRowLastColumn="0"/>
        </w:trPr>
        <w:tc>
          <w:tcPr>
            <w:tcW w:w="3116" w:type="dxa"/>
            <w:vAlign w:val="center"/>
          </w:tcPr>
          <w:p w14:paraId="3334245F" w14:textId="77777777" w:rsidR="006A1D98" w:rsidRDefault="006A1D98" w:rsidP="00E25253">
            <w:pPr>
              <w:ind w:firstLine="0"/>
              <w:jc w:val="center"/>
            </w:pPr>
            <w:r>
              <w:t>Date</w:t>
            </w:r>
          </w:p>
        </w:tc>
        <w:tc>
          <w:tcPr>
            <w:tcW w:w="3117" w:type="dxa"/>
            <w:vAlign w:val="center"/>
          </w:tcPr>
          <w:p w14:paraId="72642F71" w14:textId="77777777" w:rsidR="006A1D98" w:rsidRDefault="006A1D98" w:rsidP="00E25253">
            <w:pPr>
              <w:ind w:firstLine="0"/>
              <w:jc w:val="center"/>
            </w:pPr>
            <w:r>
              <w:t>Day</w:t>
            </w:r>
          </w:p>
        </w:tc>
        <w:tc>
          <w:tcPr>
            <w:tcW w:w="3117" w:type="dxa"/>
            <w:vAlign w:val="center"/>
          </w:tcPr>
          <w:p w14:paraId="087D0794" w14:textId="77777777" w:rsidR="006A1D98" w:rsidRDefault="006A1D98" w:rsidP="00E25253">
            <w:pPr>
              <w:ind w:firstLine="0"/>
              <w:jc w:val="center"/>
            </w:pPr>
            <w:r>
              <w:t>Reading</w:t>
            </w:r>
          </w:p>
        </w:tc>
      </w:tr>
      <w:tr w:rsidR="006A1D98" w14:paraId="318B0447"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53B16CE3" w14:textId="2A4C5761" w:rsidR="006A1D98" w:rsidRDefault="00AD452A" w:rsidP="00E25253">
            <w:pPr>
              <w:ind w:firstLine="0"/>
              <w:jc w:val="center"/>
            </w:pPr>
            <w:r>
              <w:t>March 14</w:t>
            </w:r>
          </w:p>
        </w:tc>
        <w:tc>
          <w:tcPr>
            <w:tcW w:w="3117" w:type="dxa"/>
            <w:vAlign w:val="center"/>
          </w:tcPr>
          <w:p w14:paraId="58AB210C" w14:textId="77777777" w:rsidR="006A1D98" w:rsidRDefault="006A1D98" w:rsidP="00E25253">
            <w:pPr>
              <w:ind w:firstLine="0"/>
              <w:jc w:val="center"/>
            </w:pPr>
            <w:r>
              <w:t>Monday</w:t>
            </w:r>
          </w:p>
        </w:tc>
        <w:tc>
          <w:tcPr>
            <w:tcW w:w="3117" w:type="dxa"/>
            <w:vAlign w:val="center"/>
          </w:tcPr>
          <w:p w14:paraId="381FA85F" w14:textId="4BCCBF3A" w:rsidR="006A1D98" w:rsidRDefault="00AB6D1E" w:rsidP="00E25253">
            <w:pPr>
              <w:ind w:firstLine="0"/>
              <w:jc w:val="center"/>
            </w:pPr>
            <w:r>
              <w:t>Mark 12:38-44</w:t>
            </w:r>
          </w:p>
        </w:tc>
      </w:tr>
      <w:tr w:rsidR="006A1D98" w14:paraId="71B987C3" w14:textId="77777777" w:rsidTr="00E25253">
        <w:tc>
          <w:tcPr>
            <w:tcW w:w="3116" w:type="dxa"/>
            <w:vAlign w:val="center"/>
          </w:tcPr>
          <w:p w14:paraId="3D2FE160" w14:textId="2BF9318E" w:rsidR="006A1D98" w:rsidRDefault="00AD452A" w:rsidP="00E25253">
            <w:pPr>
              <w:ind w:firstLine="0"/>
              <w:jc w:val="center"/>
            </w:pPr>
            <w:r>
              <w:t>March 15</w:t>
            </w:r>
          </w:p>
        </w:tc>
        <w:tc>
          <w:tcPr>
            <w:tcW w:w="3117" w:type="dxa"/>
            <w:vAlign w:val="center"/>
          </w:tcPr>
          <w:p w14:paraId="70E5E196" w14:textId="77777777" w:rsidR="006A1D98" w:rsidRDefault="006A1D98" w:rsidP="00E25253">
            <w:pPr>
              <w:ind w:firstLine="0"/>
              <w:jc w:val="center"/>
            </w:pPr>
            <w:r>
              <w:t>Tuesday</w:t>
            </w:r>
          </w:p>
        </w:tc>
        <w:tc>
          <w:tcPr>
            <w:tcW w:w="3117" w:type="dxa"/>
            <w:vAlign w:val="center"/>
          </w:tcPr>
          <w:p w14:paraId="3E0C1CCC" w14:textId="5160BF88" w:rsidR="006A1D98" w:rsidRDefault="00AB6D1E" w:rsidP="00E25253">
            <w:pPr>
              <w:ind w:firstLine="0"/>
              <w:jc w:val="center"/>
            </w:pPr>
            <w:r>
              <w:t>Mark 13:1-23</w:t>
            </w:r>
          </w:p>
        </w:tc>
      </w:tr>
      <w:tr w:rsidR="006A1D98" w14:paraId="29B61D09"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759A32E1" w14:textId="675A9B50" w:rsidR="006A1D98" w:rsidRDefault="00AD452A" w:rsidP="00E25253">
            <w:pPr>
              <w:ind w:firstLine="0"/>
              <w:jc w:val="center"/>
            </w:pPr>
            <w:r>
              <w:t>March 16</w:t>
            </w:r>
          </w:p>
        </w:tc>
        <w:tc>
          <w:tcPr>
            <w:tcW w:w="3117" w:type="dxa"/>
            <w:vAlign w:val="center"/>
          </w:tcPr>
          <w:p w14:paraId="379EE96F" w14:textId="77777777" w:rsidR="006A1D98" w:rsidRDefault="006A1D98" w:rsidP="00E25253">
            <w:pPr>
              <w:ind w:firstLine="0"/>
              <w:jc w:val="center"/>
            </w:pPr>
            <w:r>
              <w:t>Wednesday</w:t>
            </w:r>
          </w:p>
        </w:tc>
        <w:tc>
          <w:tcPr>
            <w:tcW w:w="3117" w:type="dxa"/>
            <w:vAlign w:val="center"/>
          </w:tcPr>
          <w:p w14:paraId="666E1F5D" w14:textId="3A9E2922" w:rsidR="006A1D98" w:rsidRDefault="00AB6D1E" w:rsidP="00E25253">
            <w:pPr>
              <w:ind w:firstLine="0"/>
              <w:jc w:val="center"/>
            </w:pPr>
            <w:r>
              <w:t>Mark 13:24-37</w:t>
            </w:r>
          </w:p>
        </w:tc>
      </w:tr>
      <w:tr w:rsidR="006A1D98" w14:paraId="7CA13B21" w14:textId="77777777" w:rsidTr="00E25253">
        <w:tc>
          <w:tcPr>
            <w:tcW w:w="3116" w:type="dxa"/>
            <w:vAlign w:val="center"/>
          </w:tcPr>
          <w:p w14:paraId="4A84AB79" w14:textId="33958E94" w:rsidR="006A1D98" w:rsidRDefault="00AD452A" w:rsidP="00E25253">
            <w:pPr>
              <w:ind w:firstLine="0"/>
              <w:jc w:val="center"/>
            </w:pPr>
            <w:r>
              <w:t>March 17</w:t>
            </w:r>
          </w:p>
        </w:tc>
        <w:tc>
          <w:tcPr>
            <w:tcW w:w="3117" w:type="dxa"/>
            <w:vAlign w:val="center"/>
          </w:tcPr>
          <w:p w14:paraId="5EB32C8D" w14:textId="77777777" w:rsidR="006A1D98" w:rsidRDefault="006A1D98" w:rsidP="00E25253">
            <w:pPr>
              <w:ind w:firstLine="0"/>
              <w:jc w:val="center"/>
            </w:pPr>
            <w:r>
              <w:t>Thursday</w:t>
            </w:r>
          </w:p>
        </w:tc>
        <w:tc>
          <w:tcPr>
            <w:tcW w:w="3117" w:type="dxa"/>
            <w:vAlign w:val="center"/>
          </w:tcPr>
          <w:p w14:paraId="1AC11722" w14:textId="7B4EAC19" w:rsidR="006A1D98" w:rsidRDefault="00AB6D1E" w:rsidP="00E25253">
            <w:pPr>
              <w:ind w:firstLine="0"/>
              <w:jc w:val="center"/>
            </w:pPr>
            <w:r>
              <w:t>Mark 14:1-11</w:t>
            </w:r>
          </w:p>
        </w:tc>
      </w:tr>
      <w:tr w:rsidR="006A1D98" w14:paraId="4D8EB4AB"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506661A4" w14:textId="05B15A6A" w:rsidR="006A1D98" w:rsidRDefault="00AD452A" w:rsidP="00E25253">
            <w:pPr>
              <w:ind w:firstLine="0"/>
              <w:jc w:val="center"/>
            </w:pPr>
            <w:r>
              <w:t>March 18</w:t>
            </w:r>
          </w:p>
        </w:tc>
        <w:tc>
          <w:tcPr>
            <w:tcW w:w="3117" w:type="dxa"/>
            <w:vAlign w:val="center"/>
          </w:tcPr>
          <w:p w14:paraId="02BCA5C7" w14:textId="77777777" w:rsidR="006A1D98" w:rsidRDefault="006A1D98" w:rsidP="00E25253">
            <w:pPr>
              <w:ind w:firstLine="0"/>
              <w:jc w:val="center"/>
            </w:pPr>
            <w:r>
              <w:t>Friday</w:t>
            </w:r>
          </w:p>
        </w:tc>
        <w:tc>
          <w:tcPr>
            <w:tcW w:w="3117" w:type="dxa"/>
            <w:vAlign w:val="center"/>
          </w:tcPr>
          <w:p w14:paraId="1A306490" w14:textId="142D47CD" w:rsidR="006A1D98" w:rsidRDefault="00AB6D1E" w:rsidP="00E25253">
            <w:pPr>
              <w:ind w:firstLine="0"/>
              <w:jc w:val="center"/>
            </w:pPr>
            <w:r>
              <w:t>Mark 14:12-31</w:t>
            </w:r>
          </w:p>
        </w:tc>
      </w:tr>
      <w:tr w:rsidR="006A1D98" w14:paraId="2DCB415F" w14:textId="77777777" w:rsidTr="00E25253">
        <w:tc>
          <w:tcPr>
            <w:tcW w:w="3116" w:type="dxa"/>
            <w:vAlign w:val="center"/>
          </w:tcPr>
          <w:p w14:paraId="76B5D21E" w14:textId="43443F1D" w:rsidR="006A1D98" w:rsidRDefault="00AD452A" w:rsidP="00E25253">
            <w:pPr>
              <w:ind w:firstLine="0"/>
              <w:jc w:val="center"/>
            </w:pPr>
            <w:r>
              <w:t>March 19</w:t>
            </w:r>
          </w:p>
        </w:tc>
        <w:tc>
          <w:tcPr>
            <w:tcW w:w="3117" w:type="dxa"/>
            <w:vAlign w:val="center"/>
          </w:tcPr>
          <w:p w14:paraId="384ACC79" w14:textId="77777777" w:rsidR="006A1D98" w:rsidRDefault="006A1D98" w:rsidP="00E25253">
            <w:pPr>
              <w:ind w:firstLine="0"/>
              <w:jc w:val="center"/>
            </w:pPr>
            <w:r>
              <w:t>Saturday</w:t>
            </w:r>
          </w:p>
        </w:tc>
        <w:tc>
          <w:tcPr>
            <w:tcW w:w="3117" w:type="dxa"/>
            <w:vAlign w:val="center"/>
          </w:tcPr>
          <w:p w14:paraId="2893164D" w14:textId="28283BBF" w:rsidR="006A1D98" w:rsidRDefault="00AB6D1E" w:rsidP="00E25253">
            <w:pPr>
              <w:ind w:firstLine="0"/>
              <w:jc w:val="center"/>
            </w:pPr>
            <w:r>
              <w:t>Mark 14:32-52</w:t>
            </w:r>
          </w:p>
        </w:tc>
      </w:tr>
    </w:tbl>
    <w:p w14:paraId="6997923B" w14:textId="77777777" w:rsidR="006A1D98" w:rsidRDefault="006A1D98" w:rsidP="006A1D98">
      <w:pPr>
        <w:pStyle w:val="Heading2"/>
      </w:pPr>
      <w:r>
        <w:t>Sunday Reflection</w:t>
      </w:r>
      <w:r>
        <w:rPr>
          <w:rStyle w:val="FootnoteReference"/>
        </w:rPr>
        <w:footnoteReference w:id="6"/>
      </w:r>
    </w:p>
    <w:p w14:paraId="76D1CE87" w14:textId="2D5AEA7B" w:rsidR="006A1D98" w:rsidRDefault="00AB6D1E" w:rsidP="006A1D98">
      <w:r>
        <w:t>From Jesus’ teaching in the Temple to his dramatic arrest in the garden, the tension between Jesus and the authorities is building, as is the reader’s sense of agitation. Jesus is becoming more isolated, and even his followers’ efforts at faithfulness are found wanting. As readers, our enthusiasm for this climax to Jesus’ story is tempered by his unsettling apocalyptic warnings. What do you imagine God is experiencing as the time of the Son’s death draws near? How would you feel if you were one of Jesus’ disciples at this stage of his ministry?</w:t>
      </w:r>
    </w:p>
    <w:p w14:paraId="69ECFCDD" w14:textId="77777777" w:rsidR="006A1D98" w:rsidRDefault="006A1D98" w:rsidP="006A1D98"/>
    <w:p w14:paraId="43AD92CF" w14:textId="3370274B" w:rsidR="006A1D98" w:rsidRDefault="00AB6D1E" w:rsidP="006A1D98">
      <w:pPr>
        <w:pStyle w:val="LiturgyandPrayer"/>
        <w:rPr>
          <w:i/>
        </w:rPr>
      </w:pPr>
      <w:r>
        <w:rPr>
          <w:i/>
        </w:rPr>
        <w:t>God, give me insight to experience Jesus’ story as it was, not only the beautiful parts, but the difficult as well. Amen.</w:t>
      </w:r>
    </w:p>
    <w:p w14:paraId="21932055" w14:textId="77777777" w:rsidR="006A1D98" w:rsidRDefault="006A1D98">
      <w:pPr>
        <w:ind w:firstLine="0"/>
        <w:rPr>
          <w:i/>
        </w:rPr>
      </w:pPr>
      <w:r>
        <w:rPr>
          <w:i/>
        </w:rPr>
        <w:br w:type="page"/>
      </w:r>
    </w:p>
    <w:p w14:paraId="244C0FD5" w14:textId="7EE2DB5A" w:rsidR="006A1D98" w:rsidRDefault="006A1D98" w:rsidP="006A1D98">
      <w:pPr>
        <w:pStyle w:val="Heading1"/>
      </w:pPr>
      <w:r>
        <w:t>Week 7</w:t>
      </w:r>
    </w:p>
    <w:tbl>
      <w:tblPr>
        <w:tblStyle w:val="GridTable2"/>
        <w:tblW w:w="0" w:type="auto"/>
        <w:tblLook w:val="0420" w:firstRow="1" w:lastRow="0" w:firstColumn="0" w:lastColumn="0" w:noHBand="0" w:noVBand="1"/>
      </w:tblPr>
      <w:tblGrid>
        <w:gridCol w:w="3116"/>
        <w:gridCol w:w="3117"/>
        <w:gridCol w:w="3117"/>
      </w:tblGrid>
      <w:tr w:rsidR="006A1D98" w14:paraId="6F7C627B" w14:textId="77777777" w:rsidTr="00E25253">
        <w:trPr>
          <w:cnfStyle w:val="100000000000" w:firstRow="1" w:lastRow="0" w:firstColumn="0" w:lastColumn="0" w:oddVBand="0" w:evenVBand="0" w:oddHBand="0" w:evenHBand="0" w:firstRowFirstColumn="0" w:firstRowLastColumn="0" w:lastRowFirstColumn="0" w:lastRowLastColumn="0"/>
        </w:trPr>
        <w:tc>
          <w:tcPr>
            <w:tcW w:w="3116" w:type="dxa"/>
            <w:vAlign w:val="center"/>
          </w:tcPr>
          <w:p w14:paraId="150825A3" w14:textId="77777777" w:rsidR="006A1D98" w:rsidRDefault="006A1D98" w:rsidP="00E25253">
            <w:pPr>
              <w:ind w:firstLine="0"/>
              <w:jc w:val="center"/>
            </w:pPr>
            <w:r>
              <w:t>Date</w:t>
            </w:r>
          </w:p>
        </w:tc>
        <w:tc>
          <w:tcPr>
            <w:tcW w:w="3117" w:type="dxa"/>
            <w:vAlign w:val="center"/>
          </w:tcPr>
          <w:p w14:paraId="7498AE16" w14:textId="77777777" w:rsidR="006A1D98" w:rsidRDefault="006A1D98" w:rsidP="00E25253">
            <w:pPr>
              <w:ind w:firstLine="0"/>
              <w:jc w:val="center"/>
            </w:pPr>
            <w:r>
              <w:t>Day</w:t>
            </w:r>
          </w:p>
        </w:tc>
        <w:tc>
          <w:tcPr>
            <w:tcW w:w="3117" w:type="dxa"/>
            <w:vAlign w:val="center"/>
          </w:tcPr>
          <w:p w14:paraId="205B73F6" w14:textId="77777777" w:rsidR="006A1D98" w:rsidRDefault="006A1D98" w:rsidP="00E25253">
            <w:pPr>
              <w:ind w:firstLine="0"/>
              <w:jc w:val="center"/>
            </w:pPr>
            <w:r>
              <w:t>Reading</w:t>
            </w:r>
          </w:p>
        </w:tc>
      </w:tr>
      <w:tr w:rsidR="006A1D98" w14:paraId="00676471"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11DAF8C8" w14:textId="388D31C2" w:rsidR="006A1D98" w:rsidRDefault="00AD452A" w:rsidP="00E25253">
            <w:pPr>
              <w:ind w:firstLine="0"/>
              <w:jc w:val="center"/>
            </w:pPr>
            <w:r>
              <w:t>March 21</w:t>
            </w:r>
          </w:p>
        </w:tc>
        <w:tc>
          <w:tcPr>
            <w:tcW w:w="3117" w:type="dxa"/>
            <w:vAlign w:val="center"/>
          </w:tcPr>
          <w:p w14:paraId="1886B9F2" w14:textId="77777777" w:rsidR="006A1D98" w:rsidRDefault="006A1D98" w:rsidP="00E25253">
            <w:pPr>
              <w:ind w:firstLine="0"/>
              <w:jc w:val="center"/>
            </w:pPr>
            <w:r>
              <w:t>Monday</w:t>
            </w:r>
          </w:p>
        </w:tc>
        <w:tc>
          <w:tcPr>
            <w:tcW w:w="3117" w:type="dxa"/>
            <w:vAlign w:val="center"/>
          </w:tcPr>
          <w:p w14:paraId="03982F9E" w14:textId="07DC069A" w:rsidR="006A1D98" w:rsidRDefault="005B7FDC" w:rsidP="00E25253">
            <w:pPr>
              <w:ind w:firstLine="0"/>
              <w:jc w:val="center"/>
            </w:pPr>
            <w:r>
              <w:t>Mark 14:53-72</w:t>
            </w:r>
          </w:p>
        </w:tc>
      </w:tr>
      <w:tr w:rsidR="006A1D98" w14:paraId="2D22E9C8" w14:textId="77777777" w:rsidTr="00E25253">
        <w:tc>
          <w:tcPr>
            <w:tcW w:w="3116" w:type="dxa"/>
            <w:vAlign w:val="center"/>
          </w:tcPr>
          <w:p w14:paraId="198504B1" w14:textId="491C1905" w:rsidR="006A1D98" w:rsidRDefault="00AD452A" w:rsidP="00E25253">
            <w:pPr>
              <w:ind w:firstLine="0"/>
              <w:jc w:val="center"/>
            </w:pPr>
            <w:r>
              <w:t>March 22</w:t>
            </w:r>
          </w:p>
        </w:tc>
        <w:tc>
          <w:tcPr>
            <w:tcW w:w="3117" w:type="dxa"/>
            <w:vAlign w:val="center"/>
          </w:tcPr>
          <w:p w14:paraId="1F11B247" w14:textId="77777777" w:rsidR="006A1D98" w:rsidRDefault="006A1D98" w:rsidP="00E25253">
            <w:pPr>
              <w:ind w:firstLine="0"/>
              <w:jc w:val="center"/>
            </w:pPr>
            <w:r>
              <w:t>Tuesday</w:t>
            </w:r>
          </w:p>
        </w:tc>
        <w:tc>
          <w:tcPr>
            <w:tcW w:w="3117" w:type="dxa"/>
            <w:vAlign w:val="center"/>
          </w:tcPr>
          <w:p w14:paraId="04F10394" w14:textId="5CC6AE0E" w:rsidR="006A1D98" w:rsidRDefault="005B7FDC" w:rsidP="00E25253">
            <w:pPr>
              <w:ind w:firstLine="0"/>
              <w:jc w:val="center"/>
            </w:pPr>
            <w:r>
              <w:t>Mark 15:1-20</w:t>
            </w:r>
          </w:p>
        </w:tc>
      </w:tr>
      <w:tr w:rsidR="006A1D98" w14:paraId="033F8D1A"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2F6F6D28" w14:textId="3D6246E4" w:rsidR="006A1D98" w:rsidRDefault="00AD452A" w:rsidP="00E25253">
            <w:pPr>
              <w:ind w:firstLine="0"/>
              <w:jc w:val="center"/>
            </w:pPr>
            <w:r>
              <w:t>March 23</w:t>
            </w:r>
          </w:p>
        </w:tc>
        <w:tc>
          <w:tcPr>
            <w:tcW w:w="3117" w:type="dxa"/>
            <w:vAlign w:val="center"/>
          </w:tcPr>
          <w:p w14:paraId="60BB66A7" w14:textId="77777777" w:rsidR="006A1D98" w:rsidRDefault="006A1D98" w:rsidP="00E25253">
            <w:pPr>
              <w:ind w:firstLine="0"/>
              <w:jc w:val="center"/>
            </w:pPr>
            <w:r>
              <w:t>Wednesday</w:t>
            </w:r>
          </w:p>
        </w:tc>
        <w:tc>
          <w:tcPr>
            <w:tcW w:w="3117" w:type="dxa"/>
            <w:vAlign w:val="center"/>
          </w:tcPr>
          <w:p w14:paraId="105E0DAE" w14:textId="7F7653DF" w:rsidR="006A1D98" w:rsidRDefault="005B7FDC" w:rsidP="00E25253">
            <w:pPr>
              <w:ind w:firstLine="0"/>
              <w:jc w:val="center"/>
            </w:pPr>
            <w:r>
              <w:t>Mark 15:21-39</w:t>
            </w:r>
          </w:p>
        </w:tc>
      </w:tr>
      <w:tr w:rsidR="006A1D98" w14:paraId="47746CBB" w14:textId="77777777" w:rsidTr="00E25253">
        <w:tc>
          <w:tcPr>
            <w:tcW w:w="3116" w:type="dxa"/>
            <w:vAlign w:val="center"/>
          </w:tcPr>
          <w:p w14:paraId="3814DD76" w14:textId="26059D71" w:rsidR="006A1D98" w:rsidRDefault="00AD452A" w:rsidP="00E25253">
            <w:pPr>
              <w:ind w:firstLine="0"/>
              <w:jc w:val="center"/>
            </w:pPr>
            <w:r>
              <w:t>March 24</w:t>
            </w:r>
          </w:p>
        </w:tc>
        <w:tc>
          <w:tcPr>
            <w:tcW w:w="3117" w:type="dxa"/>
            <w:vAlign w:val="center"/>
          </w:tcPr>
          <w:p w14:paraId="1380C87F" w14:textId="77777777" w:rsidR="006A1D98" w:rsidRDefault="006A1D98" w:rsidP="00E25253">
            <w:pPr>
              <w:ind w:firstLine="0"/>
              <w:jc w:val="center"/>
            </w:pPr>
            <w:r>
              <w:t>Thursday</w:t>
            </w:r>
          </w:p>
        </w:tc>
        <w:tc>
          <w:tcPr>
            <w:tcW w:w="3117" w:type="dxa"/>
            <w:vAlign w:val="center"/>
          </w:tcPr>
          <w:p w14:paraId="4E986556" w14:textId="3B0219BA" w:rsidR="006A1D98" w:rsidRDefault="005B7FDC" w:rsidP="00E25253">
            <w:pPr>
              <w:ind w:firstLine="0"/>
              <w:jc w:val="center"/>
            </w:pPr>
            <w:r>
              <w:t>Mark 15:40-47</w:t>
            </w:r>
          </w:p>
        </w:tc>
      </w:tr>
      <w:tr w:rsidR="006A1D98" w14:paraId="1C7D7C34" w14:textId="77777777" w:rsidTr="00E25253">
        <w:trPr>
          <w:cnfStyle w:val="000000100000" w:firstRow="0" w:lastRow="0" w:firstColumn="0" w:lastColumn="0" w:oddVBand="0" w:evenVBand="0" w:oddHBand="1" w:evenHBand="0" w:firstRowFirstColumn="0" w:firstRowLastColumn="0" w:lastRowFirstColumn="0" w:lastRowLastColumn="0"/>
        </w:trPr>
        <w:tc>
          <w:tcPr>
            <w:tcW w:w="3116" w:type="dxa"/>
            <w:vAlign w:val="center"/>
          </w:tcPr>
          <w:p w14:paraId="587C2FA1" w14:textId="72428FE3" w:rsidR="006A1D98" w:rsidRDefault="00AD452A" w:rsidP="00E25253">
            <w:pPr>
              <w:ind w:firstLine="0"/>
              <w:jc w:val="center"/>
            </w:pPr>
            <w:r>
              <w:t>March 25</w:t>
            </w:r>
          </w:p>
        </w:tc>
        <w:tc>
          <w:tcPr>
            <w:tcW w:w="3117" w:type="dxa"/>
            <w:vAlign w:val="center"/>
          </w:tcPr>
          <w:p w14:paraId="2F3C0A55" w14:textId="77777777" w:rsidR="006A1D98" w:rsidRDefault="006A1D98" w:rsidP="00E25253">
            <w:pPr>
              <w:ind w:firstLine="0"/>
              <w:jc w:val="center"/>
            </w:pPr>
            <w:r>
              <w:t>Friday</w:t>
            </w:r>
          </w:p>
        </w:tc>
        <w:tc>
          <w:tcPr>
            <w:tcW w:w="3117" w:type="dxa"/>
            <w:vAlign w:val="center"/>
          </w:tcPr>
          <w:p w14:paraId="2D65265D" w14:textId="5AA1D500" w:rsidR="006A1D98" w:rsidRDefault="005B7FDC" w:rsidP="00E25253">
            <w:pPr>
              <w:ind w:firstLine="0"/>
              <w:jc w:val="center"/>
            </w:pPr>
            <w:r>
              <w:t>Mark 16:1-8a</w:t>
            </w:r>
          </w:p>
        </w:tc>
      </w:tr>
      <w:tr w:rsidR="006A1D98" w14:paraId="34EA8F45" w14:textId="77777777" w:rsidTr="00E25253">
        <w:tc>
          <w:tcPr>
            <w:tcW w:w="3116" w:type="dxa"/>
            <w:vAlign w:val="center"/>
          </w:tcPr>
          <w:p w14:paraId="15129622" w14:textId="6C4E66E4" w:rsidR="006A1D98" w:rsidRDefault="00AD452A" w:rsidP="00E25253">
            <w:pPr>
              <w:ind w:firstLine="0"/>
              <w:jc w:val="center"/>
            </w:pPr>
            <w:r>
              <w:t>March 26</w:t>
            </w:r>
          </w:p>
        </w:tc>
        <w:tc>
          <w:tcPr>
            <w:tcW w:w="3117" w:type="dxa"/>
            <w:vAlign w:val="center"/>
          </w:tcPr>
          <w:p w14:paraId="05165585" w14:textId="77777777" w:rsidR="006A1D98" w:rsidRDefault="006A1D98" w:rsidP="00E25253">
            <w:pPr>
              <w:ind w:firstLine="0"/>
              <w:jc w:val="center"/>
            </w:pPr>
            <w:r>
              <w:t>Saturday</w:t>
            </w:r>
          </w:p>
        </w:tc>
        <w:tc>
          <w:tcPr>
            <w:tcW w:w="3117" w:type="dxa"/>
            <w:vAlign w:val="center"/>
          </w:tcPr>
          <w:p w14:paraId="44DB8783" w14:textId="0D755870" w:rsidR="006A1D98" w:rsidRDefault="005B7FDC" w:rsidP="00E25253">
            <w:pPr>
              <w:ind w:firstLine="0"/>
              <w:jc w:val="center"/>
            </w:pPr>
            <w:r>
              <w:t>Mark 16:8b-20</w:t>
            </w:r>
          </w:p>
        </w:tc>
      </w:tr>
    </w:tbl>
    <w:p w14:paraId="25872C60" w14:textId="77777777" w:rsidR="006A1D98" w:rsidRDefault="006A1D98" w:rsidP="006A1D98">
      <w:pPr>
        <w:pStyle w:val="Heading2"/>
      </w:pPr>
      <w:r>
        <w:t>Sunday Reflection</w:t>
      </w:r>
      <w:r>
        <w:rPr>
          <w:rStyle w:val="FootnoteReference"/>
        </w:rPr>
        <w:footnoteReference w:id="7"/>
      </w:r>
    </w:p>
    <w:p w14:paraId="4DBE1E57" w14:textId="3CC15477" w:rsidR="006A1D98" w:rsidRDefault="00AC6F7E" w:rsidP="006A1D98">
      <w:r>
        <w:t xml:space="preserve">The ending of Mark’s Gospel is notably largely for what it doesn’t say. Jesus’ near-total silence during his trial and crucifixion emphasizes the mood of resignation and despair, and the seeming prematurity of the book’s original ending adds mystery as well as anticipation. This strikes some readers as powerful and evocative while causing confusion and skepticism in others. Imagine you were alive in the second century </w:t>
      </w:r>
      <w:r w:rsidR="008077CE">
        <w:t>and considering convers</w:t>
      </w:r>
      <w:r>
        <w:t>ion to Christianity: what effect would Mark’s points of silence have on you? As a modern follower of Jesus celebrating Easter Sunday, what impact do accounts of Jesus’ resurrection appearances have on you?</w:t>
      </w:r>
    </w:p>
    <w:p w14:paraId="119EC3AE" w14:textId="77777777" w:rsidR="006A1D98" w:rsidRDefault="006A1D98" w:rsidP="006A1D98"/>
    <w:p w14:paraId="5777758A" w14:textId="09233FC2" w:rsidR="006A1D98" w:rsidRPr="00AB27DF" w:rsidRDefault="00AC6F7E" w:rsidP="006A1D98">
      <w:pPr>
        <w:pStyle w:val="LiturgyandPrayer"/>
        <w:rPr>
          <w:i/>
        </w:rPr>
      </w:pPr>
      <w:r>
        <w:rPr>
          <w:i/>
        </w:rPr>
        <w:t>God, thank you for Jesus’ triumph over death. Thank you for the writers who passed down the good news of Jesus, each in their own way. Amen.</w:t>
      </w:r>
      <w:bookmarkStart w:id="0" w:name="_GoBack"/>
      <w:bookmarkEnd w:id="0"/>
    </w:p>
    <w:p w14:paraId="46200B24" w14:textId="77777777" w:rsidR="006A1D98" w:rsidRPr="00AB27DF" w:rsidRDefault="006A1D98" w:rsidP="006A1D98">
      <w:pPr>
        <w:pStyle w:val="LiturgyandPrayer"/>
        <w:rPr>
          <w:i/>
        </w:rPr>
      </w:pPr>
    </w:p>
    <w:p w14:paraId="2E29EDF8" w14:textId="77777777" w:rsidR="006A1D98" w:rsidRPr="00AB27DF" w:rsidRDefault="006A1D98" w:rsidP="006A1D98">
      <w:pPr>
        <w:pStyle w:val="LiturgyandPrayer"/>
        <w:rPr>
          <w:i/>
        </w:rPr>
      </w:pPr>
    </w:p>
    <w:p w14:paraId="47825E6E" w14:textId="77777777" w:rsidR="00FC6744" w:rsidRPr="00AB27DF" w:rsidRDefault="00FC6744" w:rsidP="002E6121">
      <w:pPr>
        <w:pStyle w:val="LiturgyandPrayer"/>
        <w:rPr>
          <w:i/>
        </w:rPr>
      </w:pPr>
    </w:p>
    <w:p w14:paraId="227BA1B4" w14:textId="77777777" w:rsidR="00FC6744" w:rsidRPr="00AB27DF" w:rsidRDefault="00FC6744" w:rsidP="00AB27DF">
      <w:pPr>
        <w:pStyle w:val="LiturgyandPrayer"/>
        <w:rPr>
          <w:i/>
        </w:rPr>
      </w:pPr>
    </w:p>
    <w:sectPr w:rsidR="00FC6744" w:rsidRPr="00AB27DF" w:rsidSect="00146D3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2923" w14:textId="77777777" w:rsidR="003638D8" w:rsidRDefault="003638D8" w:rsidP="00DE1681">
      <w:r>
        <w:separator/>
      </w:r>
    </w:p>
  </w:endnote>
  <w:endnote w:type="continuationSeparator" w:id="0">
    <w:p w14:paraId="592E7FBA" w14:textId="77777777" w:rsidR="003638D8" w:rsidRDefault="003638D8" w:rsidP="00DE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an Francisco Text">
    <w:panose1 w:val="00000000000000000000"/>
    <w:charset w:val="00"/>
    <w:family w:val="auto"/>
    <w:pitch w:val="variable"/>
    <w:sig w:usb0="00000003" w:usb1="1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95CE7" w14:textId="77777777" w:rsidR="003F5BD4" w:rsidRDefault="003F5BD4" w:rsidP="0043204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71904" w14:textId="77777777" w:rsidR="003F5BD4" w:rsidRDefault="003F5BD4" w:rsidP="004320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E5D6D" w14:textId="77777777" w:rsidR="003F5BD4" w:rsidRDefault="003F5BD4" w:rsidP="003F5B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7841" w14:textId="77777777" w:rsidR="003F5BD4" w:rsidRDefault="003F5BD4" w:rsidP="003F5B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8D8">
      <w:rPr>
        <w:rStyle w:val="PageNumber"/>
        <w:noProof/>
      </w:rPr>
      <w:t>1</w:t>
    </w:r>
    <w:r>
      <w:rPr>
        <w:rStyle w:val="PageNumber"/>
      </w:rPr>
      <w:fldChar w:fldCharType="end"/>
    </w:r>
  </w:p>
  <w:p w14:paraId="46699361" w14:textId="77777777" w:rsidR="003F5BD4" w:rsidRDefault="003F5BD4" w:rsidP="006137C2">
    <w:pPr>
      <w:pStyle w:val="Head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A3C2D" w14:textId="77777777" w:rsidR="003638D8" w:rsidRDefault="003638D8" w:rsidP="00DE1681">
      <w:r>
        <w:separator/>
      </w:r>
    </w:p>
  </w:footnote>
  <w:footnote w:type="continuationSeparator" w:id="0">
    <w:p w14:paraId="7908D092" w14:textId="77777777" w:rsidR="003638D8" w:rsidRDefault="003638D8" w:rsidP="00DE1681">
      <w:r>
        <w:continuationSeparator/>
      </w:r>
    </w:p>
  </w:footnote>
  <w:footnote w:id="1">
    <w:p w14:paraId="5457F142" w14:textId="3902BD23" w:rsidR="00AB27DF" w:rsidRPr="00AB27DF" w:rsidRDefault="00AB27DF">
      <w:pPr>
        <w:pStyle w:val="FootnoteText"/>
      </w:pPr>
      <w:r>
        <w:rPr>
          <w:rStyle w:val="FootnoteReference"/>
        </w:rPr>
        <w:footnoteRef/>
      </w:r>
      <w:r>
        <w:t xml:space="preserve"> Rowan Williams, </w:t>
      </w:r>
      <w:r>
        <w:rPr>
          <w:i/>
        </w:rPr>
        <w:t>Meeting God in Mark: Reflections for the Season of Lent</w:t>
      </w:r>
      <w:r>
        <w:t xml:space="preserve"> (Louisville: Westminster John Knox Press, 2014), 78.</w:t>
      </w:r>
    </w:p>
  </w:footnote>
  <w:footnote w:id="2">
    <w:p w14:paraId="3C20FCB2" w14:textId="2C964B69" w:rsidR="00FC6744" w:rsidRPr="00AB27DF" w:rsidRDefault="00FC6744" w:rsidP="00FC6744">
      <w:pPr>
        <w:pStyle w:val="FootnoteText"/>
      </w:pPr>
      <w:r>
        <w:rPr>
          <w:rStyle w:val="FootnoteReference"/>
        </w:rPr>
        <w:footnoteRef/>
      </w:r>
      <w:r>
        <w:t xml:space="preserve"> Rowan Williams, </w:t>
      </w:r>
      <w:r>
        <w:rPr>
          <w:i/>
        </w:rPr>
        <w:t>Meeting God in Mark: Reflections for the Season of Lent</w:t>
      </w:r>
      <w:r>
        <w:t xml:space="preserve"> (Louisville: Westminster John Knox Press, 2014)</w:t>
      </w:r>
      <w:r w:rsidR="00FE4586">
        <w:t>, 79</w:t>
      </w:r>
      <w:r>
        <w:t>.</w:t>
      </w:r>
    </w:p>
  </w:footnote>
  <w:footnote w:id="3">
    <w:p w14:paraId="6ABE5B1D" w14:textId="6CED4271" w:rsidR="006A1D98" w:rsidRPr="00AB27DF" w:rsidRDefault="006A1D98" w:rsidP="006A1D98">
      <w:pPr>
        <w:pStyle w:val="FootnoteText"/>
      </w:pPr>
      <w:r>
        <w:rPr>
          <w:rStyle w:val="FootnoteReference"/>
        </w:rPr>
        <w:footnoteRef/>
      </w:r>
      <w:r>
        <w:t xml:space="preserve"> Rowan Williams, </w:t>
      </w:r>
      <w:r>
        <w:rPr>
          <w:i/>
        </w:rPr>
        <w:t>Meeting God in Mark: Reflections for the Season of Lent</w:t>
      </w:r>
      <w:r>
        <w:t xml:space="preserve"> (Louisville: Westminster John Knox Press, 2014)</w:t>
      </w:r>
      <w:r w:rsidR="006E77DE">
        <w:t>, 80</w:t>
      </w:r>
      <w:r>
        <w:t>.</w:t>
      </w:r>
    </w:p>
  </w:footnote>
  <w:footnote w:id="4">
    <w:p w14:paraId="012798BD" w14:textId="38F6E64B" w:rsidR="006A1D98" w:rsidRPr="00AB27DF" w:rsidRDefault="006A1D98" w:rsidP="006A1D98">
      <w:pPr>
        <w:pStyle w:val="FootnoteText"/>
      </w:pPr>
      <w:r>
        <w:rPr>
          <w:rStyle w:val="FootnoteReference"/>
        </w:rPr>
        <w:footnoteRef/>
      </w:r>
      <w:r>
        <w:t xml:space="preserve"> Rowan Williams, </w:t>
      </w:r>
      <w:r>
        <w:rPr>
          <w:i/>
        </w:rPr>
        <w:t>Meeting God in Mark: Reflections for the Season of Lent</w:t>
      </w:r>
      <w:r>
        <w:t xml:space="preserve"> (Louisville: Westminster John Knox Press, 2014)</w:t>
      </w:r>
      <w:r w:rsidR="007761A2">
        <w:t>, 80</w:t>
      </w:r>
      <w:r w:rsidR="00A02776">
        <w:t>-1</w:t>
      </w:r>
      <w:r>
        <w:t>.</w:t>
      </w:r>
    </w:p>
  </w:footnote>
  <w:footnote w:id="5">
    <w:p w14:paraId="61E8D195" w14:textId="2017235C" w:rsidR="006A1D98" w:rsidRPr="00AB27DF" w:rsidRDefault="006A1D98" w:rsidP="006A1D98">
      <w:pPr>
        <w:pStyle w:val="FootnoteText"/>
      </w:pPr>
      <w:r>
        <w:rPr>
          <w:rStyle w:val="FootnoteReference"/>
        </w:rPr>
        <w:footnoteRef/>
      </w:r>
      <w:r>
        <w:t xml:space="preserve"> Rowan Williams, </w:t>
      </w:r>
      <w:r>
        <w:rPr>
          <w:i/>
        </w:rPr>
        <w:t>Meeting God in Mark: Reflections for the Season of Lent</w:t>
      </w:r>
      <w:r>
        <w:t xml:space="preserve"> (Louisville: Westminster John Knox Press, 2014)</w:t>
      </w:r>
      <w:r w:rsidR="00A02776">
        <w:t>, 81-2</w:t>
      </w:r>
      <w:r>
        <w:t>.</w:t>
      </w:r>
    </w:p>
  </w:footnote>
  <w:footnote w:id="6">
    <w:p w14:paraId="74E5F7F2" w14:textId="5DE091AB" w:rsidR="006A1D98" w:rsidRPr="00AB27DF" w:rsidRDefault="006A1D98" w:rsidP="006A1D98">
      <w:pPr>
        <w:pStyle w:val="FootnoteText"/>
      </w:pPr>
      <w:r>
        <w:rPr>
          <w:rStyle w:val="FootnoteReference"/>
        </w:rPr>
        <w:footnoteRef/>
      </w:r>
      <w:r>
        <w:t xml:space="preserve"> Rowan Williams, </w:t>
      </w:r>
      <w:r>
        <w:rPr>
          <w:i/>
        </w:rPr>
        <w:t>Meeting God in Mark: Reflections for the Season of Lent</w:t>
      </w:r>
      <w:r>
        <w:t xml:space="preserve"> (Louisville: Westminster John Knox Press, 2014)</w:t>
      </w:r>
      <w:r w:rsidR="00AB6D1E">
        <w:t>, 82</w:t>
      </w:r>
      <w:r>
        <w:t>.</w:t>
      </w:r>
    </w:p>
  </w:footnote>
  <w:footnote w:id="7">
    <w:p w14:paraId="411A07CD" w14:textId="77777777" w:rsidR="006A1D98" w:rsidRPr="00AB27DF" w:rsidRDefault="006A1D98" w:rsidP="006A1D98">
      <w:pPr>
        <w:pStyle w:val="FootnoteText"/>
      </w:pPr>
      <w:r>
        <w:rPr>
          <w:rStyle w:val="FootnoteReference"/>
        </w:rPr>
        <w:footnoteRef/>
      </w:r>
      <w:r>
        <w:t xml:space="preserve"> Rowan Williams, </w:t>
      </w:r>
      <w:r>
        <w:rPr>
          <w:i/>
        </w:rPr>
        <w:t>Meeting God in Mark: Reflections for the Season of Lent</w:t>
      </w:r>
      <w:r>
        <w:t xml:space="preserve"> (Louisville: Westminster John Knox Press, 2014), 78.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9E89" w14:textId="3FBE28EA" w:rsidR="00DE1681" w:rsidRPr="00DE1681" w:rsidRDefault="00DE1681" w:rsidP="006137C2">
    <w:pPr>
      <w:pStyle w:val="Header"/>
    </w:pPr>
    <w:r>
      <w:rPr>
        <w:noProof/>
      </w:rPr>
      <w:drawing>
        <wp:anchor distT="0" distB="0" distL="114300" distR="114300" simplePos="0" relativeHeight="251658240" behindDoc="0" locked="0" layoutInCell="1" allowOverlap="1" wp14:anchorId="24B62107" wp14:editId="7A1DBD51">
          <wp:simplePos x="0" y="0"/>
          <wp:positionH relativeFrom="margin">
            <wp:align>center</wp:align>
          </wp:positionH>
          <wp:positionV relativeFrom="paragraph">
            <wp:posOffset>1905</wp:posOffset>
          </wp:positionV>
          <wp:extent cx="2095500" cy="640080"/>
          <wp:effectExtent l="0" t="0" r="12700" b="0"/>
          <wp:wrapTopAndBottom/>
          <wp:docPr id="1" name="Picture 1" descr="/Users/andrewconard/Dropbox (First UMC)/share/2014/Photos/2014 First U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drewconard/Dropbox (First UMC)/share/2014/Photos/2014 First UM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681">
      <w:rPr>
        <w:b/>
        <w:bCs/>
      </w:rPr>
      <w:t xml:space="preserve"> Mission:</w:t>
    </w:r>
    <w:r w:rsidRPr="00DE1681">
      <w:t xml:space="preserve"> </w:t>
    </w:r>
    <w:r w:rsidR="002F6A1A">
      <w:t xml:space="preserve">Make </w:t>
    </w:r>
    <w:r w:rsidRPr="00DE1681">
      <w:t>disciples of Jesus Christ for the transformation of the world</w:t>
    </w:r>
  </w:p>
  <w:p w14:paraId="07CED88C" w14:textId="2FD0A836" w:rsidR="00DE1681" w:rsidRPr="00DE1681" w:rsidRDefault="00DE1681" w:rsidP="006137C2">
    <w:pPr>
      <w:pStyle w:val="Header"/>
    </w:pPr>
    <w:r w:rsidRPr="00DE1681">
      <w:rPr>
        <w:b/>
        <w:bCs/>
      </w:rPr>
      <w:t>Vision:</w:t>
    </w:r>
    <w:r w:rsidR="002F6A1A">
      <w:t xml:space="preserve"> Change lives, Develop l</w:t>
    </w:r>
    <w:r w:rsidR="00AE6EE2">
      <w:t xml:space="preserve">eaders, Share </w:t>
    </w:r>
    <w:r w:rsidRPr="00DE1681">
      <w:t>Christ</w:t>
    </w:r>
  </w:p>
  <w:p w14:paraId="0262DE5F" w14:textId="297F3D41" w:rsidR="00AE527D" w:rsidRPr="00740CCE" w:rsidRDefault="00AE527D" w:rsidP="00AE527D">
    <w:pPr>
      <w:pStyle w:val="Header"/>
    </w:pPr>
    <w:r w:rsidRPr="00AE527D">
      <w:rPr>
        <w:b/>
      </w:rPr>
      <w:t>Discipleship Pathway:</w:t>
    </w:r>
    <w:r w:rsidRPr="005E4986">
      <w:t xml:space="preserve"> </w:t>
    </w:r>
    <w:r w:rsidR="004C2C9D" w:rsidRPr="004C2C9D">
      <w:t>We live as disciples of Jesus Christ as we worship, grow, give, serve and share</w:t>
    </w:r>
    <w:r w:rsidRPr="005E4986">
      <w:t>.</w:t>
    </w:r>
  </w:p>
  <w:p w14:paraId="5F8BBD12" w14:textId="6B621C13" w:rsidR="007E6940" w:rsidRDefault="008857CE" w:rsidP="007E6940">
    <w:pPr>
      <w:pStyle w:val="Heading2"/>
      <w:jc w:val="center"/>
    </w:pPr>
    <w:r>
      <w:t>2016 Lent Reading Plan for the Gospel according to Mark</w:t>
    </w:r>
  </w:p>
  <w:p w14:paraId="0EE14292" w14:textId="5E8D1CF3" w:rsidR="007E6940" w:rsidRPr="0019335D" w:rsidRDefault="00185020" w:rsidP="007E6940">
    <w:pPr>
      <w:ind w:firstLine="0"/>
      <w:jc w:val="center"/>
    </w:pPr>
    <w:r>
      <w:t xml:space="preserve">From </w:t>
    </w:r>
    <w:r>
      <w:rPr>
        <w:i/>
      </w:rPr>
      <w:t>Meeting God in Mark: Re</w:t>
    </w:r>
    <w:r w:rsidR="0019335D">
      <w:rPr>
        <w:i/>
      </w:rPr>
      <w:t>flections for the Season of Lent</w:t>
    </w:r>
    <w:r w:rsidR="0019335D">
      <w:t xml:space="preserve"> by Rowan Williams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BAF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08334"/>
    <w:lvl w:ilvl="0">
      <w:start w:val="1"/>
      <w:numFmt w:val="decimal"/>
      <w:lvlText w:val="%1."/>
      <w:lvlJc w:val="left"/>
      <w:pPr>
        <w:tabs>
          <w:tab w:val="num" w:pos="1800"/>
        </w:tabs>
        <w:ind w:left="1800" w:hanging="360"/>
      </w:pPr>
    </w:lvl>
  </w:abstractNum>
  <w:abstractNum w:abstractNumId="2">
    <w:nsid w:val="FFFFFF7D"/>
    <w:multiLevelType w:val="singleLevel"/>
    <w:tmpl w:val="EA2C4084"/>
    <w:lvl w:ilvl="0">
      <w:start w:val="1"/>
      <w:numFmt w:val="decimal"/>
      <w:lvlText w:val="%1."/>
      <w:lvlJc w:val="left"/>
      <w:pPr>
        <w:tabs>
          <w:tab w:val="num" w:pos="1440"/>
        </w:tabs>
        <w:ind w:left="1440" w:hanging="360"/>
      </w:pPr>
    </w:lvl>
  </w:abstractNum>
  <w:abstractNum w:abstractNumId="3">
    <w:nsid w:val="FFFFFF7E"/>
    <w:multiLevelType w:val="singleLevel"/>
    <w:tmpl w:val="61A467A4"/>
    <w:lvl w:ilvl="0">
      <w:start w:val="1"/>
      <w:numFmt w:val="decimal"/>
      <w:lvlText w:val="%1."/>
      <w:lvlJc w:val="left"/>
      <w:pPr>
        <w:tabs>
          <w:tab w:val="num" w:pos="1080"/>
        </w:tabs>
        <w:ind w:left="1080" w:hanging="360"/>
      </w:pPr>
    </w:lvl>
  </w:abstractNum>
  <w:abstractNum w:abstractNumId="4">
    <w:nsid w:val="FFFFFF7F"/>
    <w:multiLevelType w:val="singleLevel"/>
    <w:tmpl w:val="9654BADE"/>
    <w:lvl w:ilvl="0">
      <w:start w:val="1"/>
      <w:numFmt w:val="decimal"/>
      <w:lvlText w:val="%1."/>
      <w:lvlJc w:val="left"/>
      <w:pPr>
        <w:tabs>
          <w:tab w:val="num" w:pos="720"/>
        </w:tabs>
        <w:ind w:left="720" w:hanging="360"/>
      </w:pPr>
    </w:lvl>
  </w:abstractNum>
  <w:abstractNum w:abstractNumId="5">
    <w:nsid w:val="FFFFFF80"/>
    <w:multiLevelType w:val="singleLevel"/>
    <w:tmpl w:val="8C0AE4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B3A8F3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58CAE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0A8E5D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040EEA"/>
    <w:lvl w:ilvl="0">
      <w:start w:val="1"/>
      <w:numFmt w:val="decimal"/>
      <w:lvlText w:val="%1."/>
      <w:lvlJc w:val="left"/>
      <w:pPr>
        <w:tabs>
          <w:tab w:val="num" w:pos="360"/>
        </w:tabs>
        <w:ind w:left="360" w:hanging="360"/>
      </w:pPr>
    </w:lvl>
  </w:abstractNum>
  <w:abstractNum w:abstractNumId="10">
    <w:nsid w:val="FFFFFF89"/>
    <w:multiLevelType w:val="singleLevel"/>
    <w:tmpl w:val="2FA4F3B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711BB5"/>
    <w:multiLevelType w:val="hybridMultilevel"/>
    <w:tmpl w:val="F38AABFC"/>
    <w:lvl w:ilvl="0" w:tplc="53AEB400">
      <w:start w:val="1"/>
      <w:numFmt w:val="bullet"/>
      <w:pStyle w:val="Body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524790"/>
    <w:multiLevelType w:val="hybridMultilevel"/>
    <w:tmpl w:val="C1649478"/>
    <w:lvl w:ilvl="0" w:tplc="2996C5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361044"/>
    <w:multiLevelType w:val="hybridMultilevel"/>
    <w:tmpl w:val="4B8CB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4"/>
  </w:num>
  <w:num w:numId="3">
    <w:abstractNumId w:val="13"/>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35"/>
    <w:rsid w:val="00001557"/>
    <w:rsid w:val="000259C0"/>
    <w:rsid w:val="0003282D"/>
    <w:rsid w:val="0003311F"/>
    <w:rsid w:val="00050B03"/>
    <w:rsid w:val="000522DB"/>
    <w:rsid w:val="00085FBB"/>
    <w:rsid w:val="000B05F4"/>
    <w:rsid w:val="000B720B"/>
    <w:rsid w:val="000E41B0"/>
    <w:rsid w:val="000F3E8A"/>
    <w:rsid w:val="00100E42"/>
    <w:rsid w:val="00146D35"/>
    <w:rsid w:val="00154A66"/>
    <w:rsid w:val="00157232"/>
    <w:rsid w:val="00165B7F"/>
    <w:rsid w:val="00185020"/>
    <w:rsid w:val="0019335D"/>
    <w:rsid w:val="001A0423"/>
    <w:rsid w:val="001D2061"/>
    <w:rsid w:val="00214657"/>
    <w:rsid w:val="00217A63"/>
    <w:rsid w:val="00236FB9"/>
    <w:rsid w:val="00296235"/>
    <w:rsid w:val="002A10E9"/>
    <w:rsid w:val="002A670B"/>
    <w:rsid w:val="002A699F"/>
    <w:rsid w:val="002B51E7"/>
    <w:rsid w:val="002C502E"/>
    <w:rsid w:val="002C7B24"/>
    <w:rsid w:val="002E6121"/>
    <w:rsid w:val="002F6A1A"/>
    <w:rsid w:val="00301A35"/>
    <w:rsid w:val="003036FD"/>
    <w:rsid w:val="00314B08"/>
    <w:rsid w:val="00317AD8"/>
    <w:rsid w:val="00334F36"/>
    <w:rsid w:val="003374B2"/>
    <w:rsid w:val="00347BD4"/>
    <w:rsid w:val="003638D8"/>
    <w:rsid w:val="0037017A"/>
    <w:rsid w:val="00380559"/>
    <w:rsid w:val="00395E06"/>
    <w:rsid w:val="00396CD5"/>
    <w:rsid w:val="0039746B"/>
    <w:rsid w:val="00397ABA"/>
    <w:rsid w:val="003F062D"/>
    <w:rsid w:val="003F4CCA"/>
    <w:rsid w:val="003F4EB5"/>
    <w:rsid w:val="003F5BD4"/>
    <w:rsid w:val="003F797A"/>
    <w:rsid w:val="004008EA"/>
    <w:rsid w:val="00420FC8"/>
    <w:rsid w:val="00436F53"/>
    <w:rsid w:val="00440225"/>
    <w:rsid w:val="00442457"/>
    <w:rsid w:val="004443BC"/>
    <w:rsid w:val="00454628"/>
    <w:rsid w:val="00470C41"/>
    <w:rsid w:val="004719FE"/>
    <w:rsid w:val="004817AC"/>
    <w:rsid w:val="00494CAF"/>
    <w:rsid w:val="00495C9F"/>
    <w:rsid w:val="004C2C9D"/>
    <w:rsid w:val="004C6CA9"/>
    <w:rsid w:val="004D46E7"/>
    <w:rsid w:val="004E421A"/>
    <w:rsid w:val="00520CDE"/>
    <w:rsid w:val="00523B6C"/>
    <w:rsid w:val="00535C79"/>
    <w:rsid w:val="005500C0"/>
    <w:rsid w:val="00556444"/>
    <w:rsid w:val="005602FA"/>
    <w:rsid w:val="005762D0"/>
    <w:rsid w:val="00597086"/>
    <w:rsid w:val="005A2568"/>
    <w:rsid w:val="005A3EA4"/>
    <w:rsid w:val="005B364D"/>
    <w:rsid w:val="005B7FDC"/>
    <w:rsid w:val="005C4155"/>
    <w:rsid w:val="005E3B9E"/>
    <w:rsid w:val="006137C2"/>
    <w:rsid w:val="0061471B"/>
    <w:rsid w:val="00623D4F"/>
    <w:rsid w:val="0063023C"/>
    <w:rsid w:val="00630376"/>
    <w:rsid w:val="006366E0"/>
    <w:rsid w:val="00650229"/>
    <w:rsid w:val="00665008"/>
    <w:rsid w:val="00675AD1"/>
    <w:rsid w:val="00683A78"/>
    <w:rsid w:val="00687407"/>
    <w:rsid w:val="00694723"/>
    <w:rsid w:val="006A1D98"/>
    <w:rsid w:val="006A373C"/>
    <w:rsid w:val="006C7650"/>
    <w:rsid w:val="006D32A7"/>
    <w:rsid w:val="006E5D9A"/>
    <w:rsid w:val="006E77DE"/>
    <w:rsid w:val="006F0024"/>
    <w:rsid w:val="006F103C"/>
    <w:rsid w:val="007112E3"/>
    <w:rsid w:val="0071561B"/>
    <w:rsid w:val="007236BD"/>
    <w:rsid w:val="0077160D"/>
    <w:rsid w:val="007761A2"/>
    <w:rsid w:val="00780EAD"/>
    <w:rsid w:val="00787D2C"/>
    <w:rsid w:val="0079567A"/>
    <w:rsid w:val="007A5896"/>
    <w:rsid w:val="007C42F3"/>
    <w:rsid w:val="007C5CF2"/>
    <w:rsid w:val="007E6940"/>
    <w:rsid w:val="0080184B"/>
    <w:rsid w:val="00804280"/>
    <w:rsid w:val="008077CE"/>
    <w:rsid w:val="00851F31"/>
    <w:rsid w:val="008550DA"/>
    <w:rsid w:val="00880FC7"/>
    <w:rsid w:val="00883F88"/>
    <w:rsid w:val="008857CE"/>
    <w:rsid w:val="008A7CB6"/>
    <w:rsid w:val="008C1DC2"/>
    <w:rsid w:val="008C392E"/>
    <w:rsid w:val="008D0607"/>
    <w:rsid w:val="008E213D"/>
    <w:rsid w:val="008E60A4"/>
    <w:rsid w:val="00940FA4"/>
    <w:rsid w:val="00945008"/>
    <w:rsid w:val="00954C76"/>
    <w:rsid w:val="00971293"/>
    <w:rsid w:val="00974427"/>
    <w:rsid w:val="009935A0"/>
    <w:rsid w:val="009969F0"/>
    <w:rsid w:val="009A5618"/>
    <w:rsid w:val="009D0903"/>
    <w:rsid w:val="00A02776"/>
    <w:rsid w:val="00A07577"/>
    <w:rsid w:val="00A23DC8"/>
    <w:rsid w:val="00A444E6"/>
    <w:rsid w:val="00A44B04"/>
    <w:rsid w:val="00A65187"/>
    <w:rsid w:val="00A67F6A"/>
    <w:rsid w:val="00A70DC6"/>
    <w:rsid w:val="00A72EEF"/>
    <w:rsid w:val="00A86225"/>
    <w:rsid w:val="00A9381A"/>
    <w:rsid w:val="00A964FC"/>
    <w:rsid w:val="00AB27DF"/>
    <w:rsid w:val="00AB6D1E"/>
    <w:rsid w:val="00AB771F"/>
    <w:rsid w:val="00AC4981"/>
    <w:rsid w:val="00AC6D48"/>
    <w:rsid w:val="00AC6F7E"/>
    <w:rsid w:val="00AC7918"/>
    <w:rsid w:val="00AD452A"/>
    <w:rsid w:val="00AD6408"/>
    <w:rsid w:val="00AE0A0A"/>
    <w:rsid w:val="00AE527D"/>
    <w:rsid w:val="00AE6EE2"/>
    <w:rsid w:val="00B066DE"/>
    <w:rsid w:val="00B06F41"/>
    <w:rsid w:val="00B15938"/>
    <w:rsid w:val="00B24648"/>
    <w:rsid w:val="00B24CA6"/>
    <w:rsid w:val="00B2548A"/>
    <w:rsid w:val="00B26EAA"/>
    <w:rsid w:val="00B350C9"/>
    <w:rsid w:val="00B366C4"/>
    <w:rsid w:val="00B579E9"/>
    <w:rsid w:val="00B803C7"/>
    <w:rsid w:val="00B907FE"/>
    <w:rsid w:val="00BA127B"/>
    <w:rsid w:val="00BB54FA"/>
    <w:rsid w:val="00BC7641"/>
    <w:rsid w:val="00BD3345"/>
    <w:rsid w:val="00BE669D"/>
    <w:rsid w:val="00C01CE7"/>
    <w:rsid w:val="00C05FB5"/>
    <w:rsid w:val="00C13C8D"/>
    <w:rsid w:val="00C17974"/>
    <w:rsid w:val="00C6048D"/>
    <w:rsid w:val="00C77B18"/>
    <w:rsid w:val="00CA291E"/>
    <w:rsid w:val="00CB5DAA"/>
    <w:rsid w:val="00CC5C47"/>
    <w:rsid w:val="00CD4175"/>
    <w:rsid w:val="00CD7E02"/>
    <w:rsid w:val="00CE72CB"/>
    <w:rsid w:val="00D03540"/>
    <w:rsid w:val="00D05E0A"/>
    <w:rsid w:val="00D11B97"/>
    <w:rsid w:val="00D31DD1"/>
    <w:rsid w:val="00D337F1"/>
    <w:rsid w:val="00D422B8"/>
    <w:rsid w:val="00D51768"/>
    <w:rsid w:val="00D54E61"/>
    <w:rsid w:val="00D63366"/>
    <w:rsid w:val="00DA2A13"/>
    <w:rsid w:val="00DE1681"/>
    <w:rsid w:val="00E01A30"/>
    <w:rsid w:val="00E22139"/>
    <w:rsid w:val="00E24321"/>
    <w:rsid w:val="00E2655F"/>
    <w:rsid w:val="00E403F6"/>
    <w:rsid w:val="00E54BFE"/>
    <w:rsid w:val="00E746F0"/>
    <w:rsid w:val="00E84CF3"/>
    <w:rsid w:val="00EA2305"/>
    <w:rsid w:val="00EA64C6"/>
    <w:rsid w:val="00EB2E29"/>
    <w:rsid w:val="00EB4348"/>
    <w:rsid w:val="00EB596C"/>
    <w:rsid w:val="00EC54B9"/>
    <w:rsid w:val="00ED2FAE"/>
    <w:rsid w:val="00EE6F19"/>
    <w:rsid w:val="00F047AC"/>
    <w:rsid w:val="00F21EC4"/>
    <w:rsid w:val="00F25BAD"/>
    <w:rsid w:val="00F33667"/>
    <w:rsid w:val="00F376D8"/>
    <w:rsid w:val="00F449C3"/>
    <w:rsid w:val="00F623DB"/>
    <w:rsid w:val="00FC6744"/>
    <w:rsid w:val="00FC73B2"/>
    <w:rsid w:val="00FC7D76"/>
    <w:rsid w:val="00FE2B3B"/>
    <w:rsid w:val="00FE4586"/>
    <w:rsid w:val="00FF0BE5"/>
    <w:rsid w:val="00FF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F4E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24"/>
    <w:pPr>
      <w:ind w:firstLine="720"/>
    </w:pPr>
    <w:rPr>
      <w:rFonts w:ascii="San Francisco Text" w:hAnsi="San Francisco Text"/>
    </w:rPr>
  </w:style>
  <w:style w:type="paragraph" w:styleId="Heading1">
    <w:name w:val="heading 1"/>
    <w:basedOn w:val="Title"/>
    <w:next w:val="Normal"/>
    <w:link w:val="Heading1Char"/>
    <w:uiPriority w:val="9"/>
    <w:qFormat/>
    <w:rsid w:val="002A699F"/>
    <w:pPr>
      <w:spacing w:before="300"/>
      <w:outlineLvl w:val="0"/>
    </w:pPr>
  </w:style>
  <w:style w:type="paragraph" w:styleId="Heading2">
    <w:name w:val="heading 2"/>
    <w:basedOn w:val="Title"/>
    <w:next w:val="Normal"/>
    <w:link w:val="Heading2Char"/>
    <w:uiPriority w:val="9"/>
    <w:unhideWhenUsed/>
    <w:qFormat/>
    <w:rsid w:val="002A699F"/>
    <w:pPr>
      <w:pBdr>
        <w:top w:val="none" w:sz="0" w:space="0" w:color="auto"/>
      </w:pBdr>
      <w:spacing w:before="200"/>
      <w:outlineLvl w:val="1"/>
    </w:pPr>
    <w:rPr>
      <w:sz w:val="28"/>
      <w:szCs w:val="28"/>
    </w:rPr>
  </w:style>
  <w:style w:type="paragraph" w:styleId="Heading3">
    <w:name w:val="heading 3"/>
    <w:basedOn w:val="Heading2"/>
    <w:next w:val="Normal"/>
    <w:link w:val="Heading3Char"/>
    <w:uiPriority w:val="9"/>
    <w:unhideWhenUsed/>
    <w:qFormat/>
    <w:rsid w:val="002A699F"/>
    <w:pPr>
      <w:spacing w:before="100"/>
      <w:outlineLvl w:val="2"/>
    </w:pPr>
    <w:rPr>
      <w:i/>
      <w:sz w:val="24"/>
      <w:szCs w:val="24"/>
    </w:rPr>
  </w:style>
  <w:style w:type="paragraph" w:styleId="Heading4">
    <w:name w:val="heading 4"/>
    <w:basedOn w:val="Normal"/>
    <w:next w:val="Normal"/>
    <w:link w:val="Heading4Char"/>
    <w:uiPriority w:val="9"/>
    <w:semiHidden/>
    <w:unhideWhenUsed/>
    <w:qFormat/>
    <w:rsid w:val="002C7B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iturgyandPrayer"/>
    <w:next w:val="Normal"/>
    <w:link w:val="TitleChar"/>
    <w:uiPriority w:val="10"/>
    <w:qFormat/>
    <w:rsid w:val="002C7B24"/>
    <w:pPr>
      <w:pBdr>
        <w:top w:val="single" w:sz="4" w:space="1" w:color="auto"/>
      </w:pBdr>
    </w:pPr>
    <w:rPr>
      <w:b/>
      <w:sz w:val="32"/>
      <w:szCs w:val="32"/>
    </w:rPr>
  </w:style>
  <w:style w:type="paragraph" w:customStyle="1" w:styleId="LiturgyandPrayer">
    <w:name w:val="Liturgy and Prayer"/>
    <w:basedOn w:val="Normal"/>
    <w:qFormat/>
    <w:rsid w:val="002C7B24"/>
    <w:pPr>
      <w:ind w:firstLine="0"/>
    </w:pPr>
  </w:style>
  <w:style w:type="character" w:customStyle="1" w:styleId="TitleChar">
    <w:name w:val="Title Char"/>
    <w:basedOn w:val="DefaultParagraphFont"/>
    <w:link w:val="Title"/>
    <w:uiPriority w:val="10"/>
    <w:rsid w:val="002C7B24"/>
    <w:rPr>
      <w:rFonts w:ascii="San Francisco Text" w:hAnsi="San Francisco Text"/>
      <w:b/>
      <w:sz w:val="32"/>
      <w:szCs w:val="32"/>
    </w:rPr>
  </w:style>
  <w:style w:type="paragraph" w:customStyle="1" w:styleId="BodyBullet">
    <w:name w:val="Body Bullet"/>
    <w:basedOn w:val="Normal"/>
    <w:qFormat/>
    <w:rsid w:val="002C7B24"/>
    <w:pPr>
      <w:numPr>
        <w:numId w:val="3"/>
      </w:numPr>
    </w:pPr>
  </w:style>
  <w:style w:type="character" w:customStyle="1" w:styleId="Heading1Char">
    <w:name w:val="Heading 1 Char"/>
    <w:basedOn w:val="DefaultParagraphFont"/>
    <w:link w:val="Heading1"/>
    <w:uiPriority w:val="9"/>
    <w:rsid w:val="002A699F"/>
    <w:rPr>
      <w:rFonts w:ascii="San Francisco Text" w:hAnsi="San Francisco Text"/>
      <w:b/>
      <w:sz w:val="32"/>
      <w:szCs w:val="32"/>
    </w:rPr>
  </w:style>
  <w:style w:type="character" w:customStyle="1" w:styleId="Heading4Char">
    <w:name w:val="Heading 4 Char"/>
    <w:basedOn w:val="DefaultParagraphFont"/>
    <w:link w:val="Heading4"/>
    <w:uiPriority w:val="9"/>
    <w:semiHidden/>
    <w:rsid w:val="002C7B24"/>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2A699F"/>
    <w:rPr>
      <w:rFonts w:ascii="San Francisco Text" w:hAnsi="San Francisco Text"/>
      <w:b/>
      <w:sz w:val="28"/>
      <w:szCs w:val="28"/>
    </w:rPr>
  </w:style>
  <w:style w:type="character" w:customStyle="1" w:styleId="Heading3Char">
    <w:name w:val="Heading 3 Char"/>
    <w:basedOn w:val="DefaultParagraphFont"/>
    <w:link w:val="Heading3"/>
    <w:uiPriority w:val="9"/>
    <w:rsid w:val="002A699F"/>
    <w:rPr>
      <w:rFonts w:ascii="San Francisco Text" w:hAnsi="San Francisco Text"/>
      <w:b/>
      <w:i/>
    </w:rPr>
  </w:style>
  <w:style w:type="paragraph" w:styleId="Header">
    <w:name w:val="header"/>
    <w:basedOn w:val="Normal"/>
    <w:link w:val="HeaderChar"/>
    <w:autoRedefine/>
    <w:uiPriority w:val="99"/>
    <w:unhideWhenUsed/>
    <w:qFormat/>
    <w:rsid w:val="006137C2"/>
    <w:pPr>
      <w:tabs>
        <w:tab w:val="center" w:pos="4680"/>
        <w:tab w:val="right" w:pos="9360"/>
      </w:tabs>
      <w:ind w:right="360" w:firstLine="0"/>
      <w:jc w:val="center"/>
    </w:pPr>
  </w:style>
  <w:style w:type="character" w:customStyle="1" w:styleId="HeaderChar">
    <w:name w:val="Header Char"/>
    <w:basedOn w:val="DefaultParagraphFont"/>
    <w:link w:val="Header"/>
    <w:uiPriority w:val="99"/>
    <w:rsid w:val="006137C2"/>
    <w:rPr>
      <w:rFonts w:ascii="San Francisco Text" w:hAnsi="San Francisco Text"/>
    </w:rPr>
  </w:style>
  <w:style w:type="paragraph" w:styleId="Footer">
    <w:name w:val="footer"/>
    <w:basedOn w:val="Normal"/>
    <w:link w:val="FooterChar"/>
    <w:uiPriority w:val="99"/>
    <w:unhideWhenUsed/>
    <w:rsid w:val="00DE1681"/>
    <w:pPr>
      <w:tabs>
        <w:tab w:val="center" w:pos="4680"/>
        <w:tab w:val="right" w:pos="9360"/>
      </w:tabs>
    </w:pPr>
  </w:style>
  <w:style w:type="character" w:customStyle="1" w:styleId="FooterChar">
    <w:name w:val="Footer Char"/>
    <w:basedOn w:val="DefaultParagraphFont"/>
    <w:link w:val="Footer"/>
    <w:uiPriority w:val="99"/>
    <w:rsid w:val="00DE1681"/>
    <w:rPr>
      <w:rFonts w:ascii="San Francisco Text" w:hAnsi="San Francisco Text"/>
    </w:rPr>
  </w:style>
  <w:style w:type="table" w:styleId="TableGrid">
    <w:name w:val="Table Grid"/>
    <w:basedOn w:val="TableNormal"/>
    <w:uiPriority w:val="39"/>
    <w:rsid w:val="00301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301A3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301A35"/>
    <w:pPr>
      <w:spacing w:before="100" w:beforeAutospacing="1" w:after="100" w:afterAutospacing="1"/>
      <w:ind w:firstLine="0"/>
    </w:pPr>
    <w:rPr>
      <w:rFonts w:ascii="Times New Roman" w:hAnsi="Times New Roman" w:cs="Times New Roman"/>
    </w:rPr>
  </w:style>
  <w:style w:type="paragraph" w:customStyle="1" w:styleId="Normal-NoIndent">
    <w:name w:val="Normal - No Indent"/>
    <w:basedOn w:val="Normal"/>
    <w:qFormat/>
    <w:rsid w:val="003F5BD4"/>
    <w:pPr>
      <w:ind w:firstLine="0"/>
    </w:pPr>
  </w:style>
  <w:style w:type="character" w:styleId="PageNumber">
    <w:name w:val="page number"/>
    <w:basedOn w:val="DefaultParagraphFont"/>
    <w:uiPriority w:val="99"/>
    <w:semiHidden/>
    <w:unhideWhenUsed/>
    <w:rsid w:val="003F5BD4"/>
  </w:style>
  <w:style w:type="table" w:styleId="TableGridLight">
    <w:name w:val="Grid Table Light"/>
    <w:basedOn w:val="TableNormal"/>
    <w:uiPriority w:val="40"/>
    <w:rsid w:val="003F5BD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3">
    <w:name w:val="Plain Table 3"/>
    <w:basedOn w:val="TableNormal"/>
    <w:uiPriority w:val="43"/>
    <w:rsid w:val="003F5BD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F5BD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F5BD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3F5BD4"/>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F5BD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F5BD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72EEF"/>
    <w:pPr>
      <w:ind w:left="720" w:firstLine="0"/>
    </w:pPr>
    <w:rPr>
      <w:rFonts w:ascii="Calibri" w:hAnsi="Calibri" w:cs="Times New Roman"/>
      <w:sz w:val="22"/>
      <w:szCs w:val="22"/>
    </w:rPr>
  </w:style>
  <w:style w:type="character" w:styleId="Strong">
    <w:name w:val="Strong"/>
    <w:basedOn w:val="DefaultParagraphFont"/>
    <w:uiPriority w:val="22"/>
    <w:qFormat/>
    <w:rsid w:val="00A72EEF"/>
    <w:rPr>
      <w:b/>
      <w:bCs/>
    </w:rPr>
  </w:style>
  <w:style w:type="table" w:styleId="GridTable2">
    <w:name w:val="Grid Table 2"/>
    <w:basedOn w:val="TableNormal"/>
    <w:uiPriority w:val="47"/>
    <w:rsid w:val="005A2568"/>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AB27DF"/>
  </w:style>
  <w:style w:type="character" w:customStyle="1" w:styleId="FootnoteTextChar">
    <w:name w:val="Footnote Text Char"/>
    <w:basedOn w:val="DefaultParagraphFont"/>
    <w:link w:val="FootnoteText"/>
    <w:uiPriority w:val="99"/>
    <w:rsid w:val="00AB27DF"/>
    <w:rPr>
      <w:rFonts w:ascii="San Francisco Text" w:hAnsi="San Francisco Text"/>
    </w:rPr>
  </w:style>
  <w:style w:type="character" w:styleId="FootnoteReference">
    <w:name w:val="footnote reference"/>
    <w:basedOn w:val="DefaultParagraphFont"/>
    <w:uiPriority w:val="99"/>
    <w:unhideWhenUsed/>
    <w:rsid w:val="00AB2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613">
      <w:bodyDiv w:val="1"/>
      <w:marLeft w:val="0"/>
      <w:marRight w:val="0"/>
      <w:marTop w:val="0"/>
      <w:marBottom w:val="0"/>
      <w:divBdr>
        <w:top w:val="none" w:sz="0" w:space="0" w:color="auto"/>
        <w:left w:val="none" w:sz="0" w:space="0" w:color="auto"/>
        <w:bottom w:val="none" w:sz="0" w:space="0" w:color="auto"/>
        <w:right w:val="none" w:sz="0" w:space="0" w:color="auto"/>
      </w:divBdr>
    </w:div>
    <w:div w:id="125777016">
      <w:bodyDiv w:val="1"/>
      <w:marLeft w:val="0"/>
      <w:marRight w:val="0"/>
      <w:marTop w:val="0"/>
      <w:marBottom w:val="0"/>
      <w:divBdr>
        <w:top w:val="none" w:sz="0" w:space="0" w:color="auto"/>
        <w:left w:val="none" w:sz="0" w:space="0" w:color="auto"/>
        <w:bottom w:val="none" w:sz="0" w:space="0" w:color="auto"/>
        <w:right w:val="none" w:sz="0" w:space="0" w:color="auto"/>
      </w:divBdr>
    </w:div>
    <w:div w:id="283116623">
      <w:bodyDiv w:val="1"/>
      <w:marLeft w:val="0"/>
      <w:marRight w:val="0"/>
      <w:marTop w:val="0"/>
      <w:marBottom w:val="0"/>
      <w:divBdr>
        <w:top w:val="none" w:sz="0" w:space="0" w:color="auto"/>
        <w:left w:val="none" w:sz="0" w:space="0" w:color="auto"/>
        <w:bottom w:val="none" w:sz="0" w:space="0" w:color="auto"/>
        <w:right w:val="none" w:sz="0" w:space="0" w:color="auto"/>
      </w:divBdr>
    </w:div>
    <w:div w:id="376666462">
      <w:bodyDiv w:val="1"/>
      <w:marLeft w:val="0"/>
      <w:marRight w:val="0"/>
      <w:marTop w:val="0"/>
      <w:marBottom w:val="0"/>
      <w:divBdr>
        <w:top w:val="none" w:sz="0" w:space="0" w:color="auto"/>
        <w:left w:val="none" w:sz="0" w:space="0" w:color="auto"/>
        <w:bottom w:val="none" w:sz="0" w:space="0" w:color="auto"/>
        <w:right w:val="none" w:sz="0" w:space="0" w:color="auto"/>
      </w:divBdr>
    </w:div>
    <w:div w:id="421029340">
      <w:bodyDiv w:val="1"/>
      <w:marLeft w:val="0"/>
      <w:marRight w:val="0"/>
      <w:marTop w:val="0"/>
      <w:marBottom w:val="0"/>
      <w:divBdr>
        <w:top w:val="none" w:sz="0" w:space="0" w:color="auto"/>
        <w:left w:val="none" w:sz="0" w:space="0" w:color="auto"/>
        <w:bottom w:val="none" w:sz="0" w:space="0" w:color="auto"/>
        <w:right w:val="none" w:sz="0" w:space="0" w:color="auto"/>
      </w:divBdr>
    </w:div>
    <w:div w:id="579603393">
      <w:bodyDiv w:val="1"/>
      <w:marLeft w:val="0"/>
      <w:marRight w:val="0"/>
      <w:marTop w:val="0"/>
      <w:marBottom w:val="0"/>
      <w:divBdr>
        <w:top w:val="none" w:sz="0" w:space="0" w:color="auto"/>
        <w:left w:val="none" w:sz="0" w:space="0" w:color="auto"/>
        <w:bottom w:val="none" w:sz="0" w:space="0" w:color="auto"/>
        <w:right w:val="none" w:sz="0" w:space="0" w:color="auto"/>
      </w:divBdr>
    </w:div>
    <w:div w:id="986477449">
      <w:bodyDiv w:val="1"/>
      <w:marLeft w:val="0"/>
      <w:marRight w:val="0"/>
      <w:marTop w:val="0"/>
      <w:marBottom w:val="0"/>
      <w:divBdr>
        <w:top w:val="none" w:sz="0" w:space="0" w:color="auto"/>
        <w:left w:val="none" w:sz="0" w:space="0" w:color="auto"/>
        <w:bottom w:val="none" w:sz="0" w:space="0" w:color="auto"/>
        <w:right w:val="none" w:sz="0" w:space="0" w:color="auto"/>
      </w:divBdr>
    </w:div>
    <w:div w:id="1010569733">
      <w:bodyDiv w:val="1"/>
      <w:marLeft w:val="0"/>
      <w:marRight w:val="0"/>
      <w:marTop w:val="0"/>
      <w:marBottom w:val="0"/>
      <w:divBdr>
        <w:top w:val="none" w:sz="0" w:space="0" w:color="auto"/>
        <w:left w:val="none" w:sz="0" w:space="0" w:color="auto"/>
        <w:bottom w:val="none" w:sz="0" w:space="0" w:color="auto"/>
        <w:right w:val="none" w:sz="0" w:space="0" w:color="auto"/>
      </w:divBdr>
    </w:div>
    <w:div w:id="1253395718">
      <w:bodyDiv w:val="1"/>
      <w:marLeft w:val="0"/>
      <w:marRight w:val="0"/>
      <w:marTop w:val="0"/>
      <w:marBottom w:val="0"/>
      <w:divBdr>
        <w:top w:val="none" w:sz="0" w:space="0" w:color="auto"/>
        <w:left w:val="none" w:sz="0" w:space="0" w:color="auto"/>
        <w:bottom w:val="none" w:sz="0" w:space="0" w:color="auto"/>
        <w:right w:val="none" w:sz="0" w:space="0" w:color="auto"/>
      </w:divBdr>
    </w:div>
    <w:div w:id="1393653770">
      <w:bodyDiv w:val="1"/>
      <w:marLeft w:val="0"/>
      <w:marRight w:val="0"/>
      <w:marTop w:val="0"/>
      <w:marBottom w:val="0"/>
      <w:divBdr>
        <w:top w:val="none" w:sz="0" w:space="0" w:color="auto"/>
        <w:left w:val="none" w:sz="0" w:space="0" w:color="auto"/>
        <w:bottom w:val="none" w:sz="0" w:space="0" w:color="auto"/>
        <w:right w:val="none" w:sz="0" w:space="0" w:color="auto"/>
      </w:divBdr>
    </w:div>
    <w:div w:id="1451241054">
      <w:bodyDiv w:val="1"/>
      <w:marLeft w:val="0"/>
      <w:marRight w:val="0"/>
      <w:marTop w:val="0"/>
      <w:marBottom w:val="0"/>
      <w:divBdr>
        <w:top w:val="none" w:sz="0" w:space="0" w:color="auto"/>
        <w:left w:val="none" w:sz="0" w:space="0" w:color="auto"/>
        <w:bottom w:val="none" w:sz="0" w:space="0" w:color="auto"/>
        <w:right w:val="none" w:sz="0" w:space="0" w:color="auto"/>
      </w:divBdr>
    </w:div>
    <w:div w:id="1482960922">
      <w:bodyDiv w:val="1"/>
      <w:marLeft w:val="0"/>
      <w:marRight w:val="0"/>
      <w:marTop w:val="0"/>
      <w:marBottom w:val="0"/>
      <w:divBdr>
        <w:top w:val="none" w:sz="0" w:space="0" w:color="auto"/>
        <w:left w:val="none" w:sz="0" w:space="0" w:color="auto"/>
        <w:bottom w:val="none" w:sz="0" w:space="0" w:color="auto"/>
        <w:right w:val="none" w:sz="0" w:space="0" w:color="auto"/>
      </w:divBdr>
    </w:div>
    <w:div w:id="1513032912">
      <w:bodyDiv w:val="1"/>
      <w:marLeft w:val="0"/>
      <w:marRight w:val="0"/>
      <w:marTop w:val="0"/>
      <w:marBottom w:val="0"/>
      <w:divBdr>
        <w:top w:val="none" w:sz="0" w:space="0" w:color="auto"/>
        <w:left w:val="none" w:sz="0" w:space="0" w:color="auto"/>
        <w:bottom w:val="none" w:sz="0" w:space="0" w:color="auto"/>
        <w:right w:val="none" w:sz="0" w:space="0" w:color="auto"/>
      </w:divBdr>
    </w:div>
    <w:div w:id="1536649998">
      <w:bodyDiv w:val="1"/>
      <w:marLeft w:val="0"/>
      <w:marRight w:val="0"/>
      <w:marTop w:val="0"/>
      <w:marBottom w:val="0"/>
      <w:divBdr>
        <w:top w:val="none" w:sz="0" w:space="0" w:color="auto"/>
        <w:left w:val="none" w:sz="0" w:space="0" w:color="auto"/>
        <w:bottom w:val="none" w:sz="0" w:space="0" w:color="auto"/>
        <w:right w:val="none" w:sz="0" w:space="0" w:color="auto"/>
      </w:divBdr>
    </w:div>
    <w:div w:id="1603104933">
      <w:bodyDiv w:val="1"/>
      <w:marLeft w:val="0"/>
      <w:marRight w:val="0"/>
      <w:marTop w:val="0"/>
      <w:marBottom w:val="0"/>
      <w:divBdr>
        <w:top w:val="none" w:sz="0" w:space="0" w:color="auto"/>
        <w:left w:val="none" w:sz="0" w:space="0" w:color="auto"/>
        <w:bottom w:val="none" w:sz="0" w:space="0" w:color="auto"/>
        <w:right w:val="none" w:sz="0" w:space="0" w:color="auto"/>
      </w:divBdr>
    </w:div>
    <w:div w:id="1629968973">
      <w:bodyDiv w:val="1"/>
      <w:marLeft w:val="0"/>
      <w:marRight w:val="0"/>
      <w:marTop w:val="0"/>
      <w:marBottom w:val="0"/>
      <w:divBdr>
        <w:top w:val="none" w:sz="0" w:space="0" w:color="auto"/>
        <w:left w:val="none" w:sz="0" w:space="0" w:color="auto"/>
        <w:bottom w:val="none" w:sz="0" w:space="0" w:color="auto"/>
        <w:right w:val="none" w:sz="0" w:space="0" w:color="auto"/>
      </w:divBdr>
    </w:div>
    <w:div w:id="1705405212">
      <w:bodyDiv w:val="1"/>
      <w:marLeft w:val="0"/>
      <w:marRight w:val="0"/>
      <w:marTop w:val="0"/>
      <w:marBottom w:val="0"/>
      <w:divBdr>
        <w:top w:val="none" w:sz="0" w:space="0" w:color="auto"/>
        <w:left w:val="none" w:sz="0" w:space="0" w:color="auto"/>
        <w:bottom w:val="none" w:sz="0" w:space="0" w:color="auto"/>
        <w:right w:val="none" w:sz="0" w:space="0" w:color="auto"/>
      </w:divBdr>
    </w:div>
    <w:div w:id="1746806277">
      <w:bodyDiv w:val="1"/>
      <w:marLeft w:val="0"/>
      <w:marRight w:val="0"/>
      <w:marTop w:val="0"/>
      <w:marBottom w:val="0"/>
      <w:divBdr>
        <w:top w:val="none" w:sz="0" w:space="0" w:color="auto"/>
        <w:left w:val="none" w:sz="0" w:space="0" w:color="auto"/>
        <w:bottom w:val="none" w:sz="0" w:space="0" w:color="auto"/>
        <w:right w:val="none" w:sz="0" w:space="0" w:color="auto"/>
      </w:divBdr>
    </w:div>
    <w:div w:id="1808546504">
      <w:bodyDiv w:val="1"/>
      <w:marLeft w:val="0"/>
      <w:marRight w:val="0"/>
      <w:marTop w:val="0"/>
      <w:marBottom w:val="0"/>
      <w:divBdr>
        <w:top w:val="none" w:sz="0" w:space="0" w:color="auto"/>
        <w:left w:val="none" w:sz="0" w:space="0" w:color="auto"/>
        <w:bottom w:val="none" w:sz="0" w:space="0" w:color="auto"/>
        <w:right w:val="none" w:sz="0" w:space="0" w:color="auto"/>
      </w:divBdr>
    </w:div>
    <w:div w:id="1978996308">
      <w:bodyDiv w:val="1"/>
      <w:marLeft w:val="0"/>
      <w:marRight w:val="0"/>
      <w:marTop w:val="0"/>
      <w:marBottom w:val="0"/>
      <w:divBdr>
        <w:top w:val="none" w:sz="0" w:space="0" w:color="auto"/>
        <w:left w:val="none" w:sz="0" w:space="0" w:color="auto"/>
        <w:bottom w:val="none" w:sz="0" w:space="0" w:color="auto"/>
        <w:right w:val="none" w:sz="0" w:space="0" w:color="auto"/>
      </w:divBdr>
    </w:div>
    <w:div w:id="2103185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ndrewconard/Library/Group%20Containers/UBF8T346G9.Office/User%20Content.localized/Templates.localized/2015%20Church%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07DFB2-1CCD-E747-B60F-113C8B59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Church Document.dotx</Template>
  <TotalTime>65</TotalTime>
  <Pages>7</Pages>
  <Words>991</Words>
  <Characters>5651</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Week One</vt:lpstr>
      <vt:lpstr>    Sunday Reflection </vt:lpstr>
      <vt:lpstr>Week Two</vt:lpstr>
      <vt:lpstr>    Sunday Reflection </vt:lpstr>
      <vt:lpstr>Week Three</vt:lpstr>
      <vt:lpstr>    Sunday Reflection </vt:lpstr>
      <vt:lpstr>Week Four</vt:lpstr>
      <vt:lpstr>    Sunday Reflection </vt:lpstr>
      <vt:lpstr>Week Five</vt:lpstr>
      <vt:lpstr>    Sunday Reflection </vt:lpstr>
      <vt:lpstr>Week Six</vt:lpstr>
      <vt:lpstr>    Sunday Reflection </vt:lpstr>
      <vt:lpstr>Week 7</vt:lpstr>
      <vt:lpstr>    Sunday Reflection </vt:lpstr>
    </vt:vector>
  </TitlesOfParts>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Conard</dc:creator>
  <cp:keywords/>
  <dc:description/>
  <cp:lastModifiedBy>Andrew Conard</cp:lastModifiedBy>
  <cp:revision>37</cp:revision>
  <cp:lastPrinted>2016-01-05T18:19:00Z</cp:lastPrinted>
  <dcterms:created xsi:type="dcterms:W3CDTF">2015-12-08T18:17:00Z</dcterms:created>
  <dcterms:modified xsi:type="dcterms:W3CDTF">2016-01-26T02:20:00Z</dcterms:modified>
</cp:coreProperties>
</file>